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3C0" w:rsidRPr="001F571D" w:rsidRDefault="009669E8" w:rsidP="00533B2F">
      <w:pPr>
        <w:shd w:val="clear" w:color="auto" w:fill="FFFFFF" w:themeFill="background1"/>
        <w:jc w:val="center"/>
        <w:rPr>
          <w:rFonts w:ascii="Arial" w:hAnsi="Arial" w:cs="Arial"/>
          <w:sz w:val="23"/>
          <w:szCs w:val="23"/>
        </w:rPr>
      </w:pPr>
      <w:r w:rsidRPr="001F571D">
        <w:rPr>
          <w:rFonts w:ascii="Times New Roman" w:hAnsi="Times New Roman" w:cs="Times New Roman"/>
          <w:b/>
          <w:sz w:val="23"/>
          <w:szCs w:val="23"/>
        </w:rPr>
        <w:t>DECRETO Nº 4.073, DE 02 DE JAN</w:t>
      </w:r>
      <w:bookmarkStart w:id="0" w:name="_GoBack"/>
      <w:bookmarkEnd w:id="0"/>
      <w:r w:rsidRPr="001F571D">
        <w:rPr>
          <w:rFonts w:ascii="Times New Roman" w:hAnsi="Times New Roman" w:cs="Times New Roman"/>
          <w:b/>
          <w:sz w:val="23"/>
          <w:szCs w:val="23"/>
        </w:rPr>
        <w:t>EIRO DE 2018</w:t>
      </w:r>
      <w:r w:rsidRPr="001F571D">
        <w:rPr>
          <w:rFonts w:ascii="Arial" w:hAnsi="Arial" w:cs="Arial"/>
          <w:sz w:val="23"/>
          <w:szCs w:val="23"/>
        </w:rPr>
        <w:t>.</w:t>
      </w:r>
    </w:p>
    <w:p w:rsidR="007E61ED" w:rsidRPr="001F571D" w:rsidRDefault="007E61ED" w:rsidP="00D37C9E">
      <w:pPr>
        <w:shd w:val="clear" w:color="auto" w:fill="FFFFFF" w:themeFill="background1"/>
        <w:jc w:val="both"/>
        <w:rPr>
          <w:rFonts w:ascii="Arial" w:hAnsi="Arial" w:cs="Arial"/>
          <w:sz w:val="23"/>
          <w:szCs w:val="23"/>
        </w:rPr>
      </w:pPr>
    </w:p>
    <w:p w:rsidR="007E61ED" w:rsidRPr="001F571D" w:rsidRDefault="007E61ED" w:rsidP="00533B2F">
      <w:pPr>
        <w:shd w:val="clear" w:color="auto" w:fill="FFFFFF" w:themeFill="background1"/>
        <w:ind w:left="3828"/>
        <w:jc w:val="both"/>
        <w:rPr>
          <w:rFonts w:ascii="Times New Roman" w:hAnsi="Times New Roman" w:cs="Times New Roman"/>
          <w:sz w:val="23"/>
          <w:szCs w:val="23"/>
        </w:rPr>
      </w:pPr>
      <w:r w:rsidRPr="001F571D">
        <w:rPr>
          <w:rFonts w:ascii="Times New Roman" w:hAnsi="Times New Roman" w:cs="Times New Roman"/>
          <w:sz w:val="23"/>
          <w:szCs w:val="23"/>
        </w:rPr>
        <w:t>Dispõe sobre a regulamentação da Lei</w:t>
      </w:r>
      <w:r w:rsidR="009669E8" w:rsidRPr="001F571D">
        <w:rPr>
          <w:rFonts w:ascii="Times New Roman" w:hAnsi="Times New Roman" w:cs="Times New Roman"/>
          <w:sz w:val="23"/>
          <w:szCs w:val="23"/>
        </w:rPr>
        <w:t xml:space="preserve"> Municipal nº 3.334, de 29 de dezembro de 2017</w:t>
      </w:r>
      <w:r w:rsidRPr="001F571D">
        <w:rPr>
          <w:rFonts w:ascii="Times New Roman" w:hAnsi="Times New Roman" w:cs="Times New Roman"/>
          <w:sz w:val="23"/>
          <w:szCs w:val="23"/>
        </w:rPr>
        <w:t>, que institui a Nota Fiscal de Serviços eletrônico NFS-e, estabelece obrigações aos estabelecimentos emitentes de NFS-e, e da outras providências, especialmente no que diz respeito a sua implantação no âmbito do Município de Segredo.</w:t>
      </w:r>
    </w:p>
    <w:p w:rsidR="007E61ED" w:rsidRPr="001F571D" w:rsidRDefault="007E61ED" w:rsidP="00D37C9E">
      <w:pPr>
        <w:shd w:val="clear" w:color="auto" w:fill="FFFFFF" w:themeFill="background1"/>
        <w:ind w:left="3828"/>
        <w:jc w:val="both"/>
        <w:rPr>
          <w:rFonts w:ascii="Times New Roman" w:hAnsi="Times New Roman" w:cs="Times New Roman"/>
          <w:sz w:val="23"/>
          <w:szCs w:val="23"/>
        </w:rPr>
      </w:pPr>
    </w:p>
    <w:p w:rsidR="007E61ED" w:rsidRPr="001F571D" w:rsidRDefault="007E61ED" w:rsidP="00D37C9E">
      <w:pPr>
        <w:shd w:val="clear" w:color="auto" w:fill="FFFFFF" w:themeFill="background1"/>
        <w:ind w:left="-708" w:firstLine="993"/>
        <w:jc w:val="both"/>
        <w:rPr>
          <w:rFonts w:ascii="Times New Roman" w:hAnsi="Times New Roman" w:cs="Times New Roman"/>
          <w:sz w:val="23"/>
          <w:szCs w:val="23"/>
        </w:rPr>
      </w:pPr>
      <w:r w:rsidRPr="001F571D">
        <w:rPr>
          <w:rFonts w:ascii="Times New Roman" w:hAnsi="Times New Roman" w:cs="Times New Roman"/>
          <w:sz w:val="23"/>
          <w:szCs w:val="23"/>
        </w:rPr>
        <w:t>O Prefeito Municipal, no uso das atribuições que lhe confere a Lei Orgânica Municipal e considerando a necessidade de regula</w:t>
      </w:r>
      <w:r w:rsidR="003E30D4" w:rsidRPr="001F571D">
        <w:rPr>
          <w:rFonts w:ascii="Times New Roman" w:hAnsi="Times New Roman" w:cs="Times New Roman"/>
          <w:sz w:val="23"/>
          <w:szCs w:val="23"/>
        </w:rPr>
        <w:t xml:space="preserve">mentação da Lei </w:t>
      </w:r>
      <w:r w:rsidR="009669E8" w:rsidRPr="001F571D">
        <w:rPr>
          <w:rFonts w:ascii="Times New Roman" w:hAnsi="Times New Roman" w:cs="Times New Roman"/>
          <w:sz w:val="23"/>
          <w:szCs w:val="23"/>
        </w:rPr>
        <w:t>Municipal nº 3.334, de 29 de dezembro de 2017.</w:t>
      </w:r>
    </w:p>
    <w:p w:rsidR="003E30D4" w:rsidRPr="001F571D" w:rsidRDefault="009669E8" w:rsidP="00D37C9E">
      <w:pPr>
        <w:shd w:val="clear" w:color="auto" w:fill="FFFFFF" w:themeFill="background1"/>
        <w:ind w:left="-708" w:firstLine="993"/>
        <w:jc w:val="both"/>
        <w:rPr>
          <w:rFonts w:ascii="Times New Roman" w:hAnsi="Times New Roman" w:cs="Times New Roman"/>
          <w:sz w:val="23"/>
          <w:szCs w:val="23"/>
        </w:rPr>
      </w:pPr>
      <w:r w:rsidRPr="001F571D">
        <w:rPr>
          <w:rFonts w:ascii="Times New Roman" w:hAnsi="Times New Roman" w:cs="Times New Roman"/>
          <w:sz w:val="23"/>
          <w:szCs w:val="23"/>
        </w:rPr>
        <w:t>D</w:t>
      </w:r>
      <w:r w:rsidR="003E30D4" w:rsidRPr="001F571D">
        <w:rPr>
          <w:rFonts w:ascii="Times New Roman" w:hAnsi="Times New Roman" w:cs="Times New Roman"/>
          <w:sz w:val="23"/>
          <w:szCs w:val="23"/>
        </w:rPr>
        <w:t>ECRETA</w:t>
      </w:r>
    </w:p>
    <w:p w:rsidR="003E30D4" w:rsidRPr="001F571D" w:rsidRDefault="003E30D4" w:rsidP="00533B2F">
      <w:pPr>
        <w:shd w:val="clear" w:color="auto" w:fill="FFFFFF" w:themeFill="background1"/>
        <w:ind w:left="-708" w:firstLine="993"/>
        <w:jc w:val="center"/>
        <w:rPr>
          <w:rFonts w:ascii="Times New Roman" w:hAnsi="Times New Roman" w:cs="Times New Roman"/>
          <w:sz w:val="23"/>
          <w:szCs w:val="23"/>
        </w:rPr>
      </w:pPr>
      <w:r w:rsidRPr="001F571D">
        <w:rPr>
          <w:rFonts w:ascii="Times New Roman" w:hAnsi="Times New Roman" w:cs="Times New Roman"/>
          <w:sz w:val="23"/>
          <w:szCs w:val="23"/>
        </w:rPr>
        <w:t>CAPITULO I</w:t>
      </w:r>
    </w:p>
    <w:p w:rsidR="003E30D4" w:rsidRPr="001F571D" w:rsidRDefault="003E30D4" w:rsidP="00533B2F">
      <w:pPr>
        <w:shd w:val="clear" w:color="auto" w:fill="FFFFFF" w:themeFill="background1"/>
        <w:ind w:left="-708" w:firstLine="993"/>
        <w:jc w:val="center"/>
        <w:rPr>
          <w:rFonts w:ascii="Times New Roman" w:hAnsi="Times New Roman" w:cs="Times New Roman"/>
          <w:sz w:val="23"/>
          <w:szCs w:val="23"/>
        </w:rPr>
      </w:pPr>
      <w:r w:rsidRPr="001F571D">
        <w:rPr>
          <w:rFonts w:ascii="Times New Roman" w:hAnsi="Times New Roman" w:cs="Times New Roman"/>
          <w:sz w:val="23"/>
          <w:szCs w:val="23"/>
        </w:rPr>
        <w:t>DAS DISPOSIÇÃO PRELIMINARES</w:t>
      </w:r>
    </w:p>
    <w:p w:rsidR="003E30D4" w:rsidRPr="001F571D" w:rsidRDefault="003E30D4" w:rsidP="00D37C9E">
      <w:pPr>
        <w:shd w:val="clear" w:color="auto" w:fill="FFFFFF" w:themeFill="background1"/>
        <w:ind w:left="-708" w:firstLine="993"/>
        <w:jc w:val="both"/>
        <w:rPr>
          <w:rFonts w:ascii="Times New Roman" w:hAnsi="Times New Roman" w:cs="Times New Roman"/>
          <w:sz w:val="23"/>
          <w:szCs w:val="23"/>
        </w:rPr>
      </w:pPr>
    </w:p>
    <w:p w:rsidR="003E30D4" w:rsidRPr="001F571D" w:rsidRDefault="003E30D4" w:rsidP="00D37C9E">
      <w:pPr>
        <w:shd w:val="clear" w:color="auto" w:fill="FFFFFF" w:themeFill="background1"/>
        <w:ind w:left="-708" w:firstLine="993"/>
        <w:jc w:val="both"/>
        <w:rPr>
          <w:rFonts w:ascii="Times New Roman" w:hAnsi="Times New Roman" w:cs="Times New Roman"/>
          <w:sz w:val="23"/>
          <w:szCs w:val="23"/>
        </w:rPr>
      </w:pPr>
      <w:r w:rsidRPr="001F571D">
        <w:rPr>
          <w:rFonts w:ascii="Times New Roman" w:hAnsi="Times New Roman" w:cs="Times New Roman"/>
          <w:sz w:val="23"/>
          <w:szCs w:val="23"/>
        </w:rPr>
        <w:t>Art.1°A Nota Fiscal de Serviços eletrônica – NFS-e, instituída pela Lei</w:t>
      </w:r>
      <w:r w:rsidR="009669E8" w:rsidRPr="001F571D">
        <w:rPr>
          <w:rFonts w:ascii="Times New Roman" w:hAnsi="Times New Roman" w:cs="Times New Roman"/>
          <w:sz w:val="23"/>
          <w:szCs w:val="23"/>
        </w:rPr>
        <w:t xml:space="preserve"> Municipal nº 3.334, de 29 de dezembro de 2017</w:t>
      </w:r>
      <w:r w:rsidRPr="001F571D">
        <w:rPr>
          <w:rFonts w:ascii="Times New Roman" w:hAnsi="Times New Roman" w:cs="Times New Roman"/>
          <w:sz w:val="23"/>
          <w:szCs w:val="23"/>
        </w:rPr>
        <w:t xml:space="preserve">, é um documento fiscal de existência exclusiva digital, emitido por ocasião da prestação do serviço, gerado e armazenado eletronicamente em base de dados sob a responsabilidade da Administração Municipal de Segredo, com base nos dados de prestação de serviço declarado pelo prestador, com a finalidade de registrar as operações de prestação de serviços sujeitas </w:t>
      </w:r>
      <w:proofErr w:type="spellStart"/>
      <w:r w:rsidRPr="001F571D">
        <w:rPr>
          <w:rFonts w:ascii="Times New Roman" w:hAnsi="Times New Roman" w:cs="Times New Roman"/>
          <w:sz w:val="23"/>
          <w:szCs w:val="23"/>
        </w:rPr>
        <w:t>á</w:t>
      </w:r>
      <w:proofErr w:type="spellEnd"/>
      <w:r w:rsidRPr="001F571D">
        <w:rPr>
          <w:rFonts w:ascii="Times New Roman" w:hAnsi="Times New Roman" w:cs="Times New Roman"/>
          <w:sz w:val="23"/>
          <w:szCs w:val="23"/>
        </w:rPr>
        <w:t xml:space="preserve"> incidência </w:t>
      </w:r>
      <w:r w:rsidR="00512522" w:rsidRPr="001F571D">
        <w:rPr>
          <w:rFonts w:ascii="Times New Roman" w:hAnsi="Times New Roman" w:cs="Times New Roman"/>
          <w:sz w:val="23"/>
          <w:szCs w:val="23"/>
        </w:rPr>
        <w:t>do Imposto sobre Serviços de Qualquer Natureza- ISS.</w:t>
      </w:r>
    </w:p>
    <w:p w:rsidR="00512522" w:rsidRPr="001F571D" w:rsidRDefault="00A74B44" w:rsidP="00D37C9E">
      <w:pPr>
        <w:shd w:val="clear" w:color="auto" w:fill="FFFFFF" w:themeFill="background1"/>
        <w:ind w:left="-708" w:firstLine="993"/>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 1°A emissão da Nota Fiscal de Serviços eletrônica – NFS-e é uma obrigação</w:t>
      </w:r>
      <w:r w:rsidR="000B0CDD" w:rsidRPr="001F571D">
        <w:rPr>
          <w:rFonts w:ascii="Times New Roman" w:hAnsi="Times New Roman" w:cs="Times New Roman"/>
          <w:color w:val="000000" w:themeColor="text1"/>
          <w:spacing w:val="3"/>
          <w:sz w:val="23"/>
          <w:szCs w:val="23"/>
          <w:shd w:val="clear" w:color="auto" w:fill="F5F5F5"/>
        </w:rPr>
        <w:t xml:space="preserve"> tributária acessória restrita as pessoas jurídicas ou a essas equiparadas, conforme enquadramento atribuído pelo fisco m</w:t>
      </w:r>
      <w:r w:rsidR="009669E8" w:rsidRPr="001F571D">
        <w:rPr>
          <w:rFonts w:ascii="Times New Roman" w:hAnsi="Times New Roman" w:cs="Times New Roman"/>
          <w:color w:val="000000" w:themeColor="text1"/>
          <w:spacing w:val="3"/>
          <w:sz w:val="23"/>
          <w:szCs w:val="23"/>
          <w:shd w:val="clear" w:color="auto" w:fill="F5F5F5"/>
        </w:rPr>
        <w:t>u</w:t>
      </w:r>
      <w:r w:rsidR="000B0CDD" w:rsidRPr="001F571D">
        <w:rPr>
          <w:rFonts w:ascii="Times New Roman" w:hAnsi="Times New Roman" w:cs="Times New Roman"/>
          <w:color w:val="000000" w:themeColor="text1"/>
          <w:spacing w:val="3"/>
          <w:sz w:val="23"/>
          <w:szCs w:val="23"/>
          <w:shd w:val="clear" w:color="auto" w:fill="F5F5F5"/>
        </w:rPr>
        <w:t xml:space="preserve">nicipal, prestadoras de serviços constantes da Lista de Serviços Municipal. </w:t>
      </w:r>
    </w:p>
    <w:p w:rsidR="000B0CDD" w:rsidRPr="001F571D" w:rsidRDefault="000B0CDD" w:rsidP="00D37C9E">
      <w:pPr>
        <w:shd w:val="clear" w:color="auto" w:fill="FFFFFF" w:themeFill="background1"/>
        <w:ind w:left="-708" w:firstLine="993"/>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 2° A Nota Fiscal de Serviços eletrônica – NFS-e, deverá ser emitida por ocasião da prestação do serviço.</w:t>
      </w:r>
    </w:p>
    <w:p w:rsidR="000B0CDD" w:rsidRPr="001F571D" w:rsidRDefault="000B0CDD" w:rsidP="00D37C9E">
      <w:pPr>
        <w:shd w:val="clear" w:color="auto" w:fill="FFFFFF" w:themeFill="background1"/>
        <w:ind w:left="-708" w:firstLine="993"/>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 3°O prestador de serviços obrigado a emissão da Nota Fiscal de Ser viços eletrônica –NFS-e, deverá emiti-la para todos os serviços prestados.</w:t>
      </w:r>
    </w:p>
    <w:p w:rsidR="000B0CDD" w:rsidRPr="001F571D" w:rsidRDefault="000B0CDD" w:rsidP="00D37C9E">
      <w:pPr>
        <w:shd w:val="clear" w:color="auto" w:fill="FFFFFF" w:themeFill="background1"/>
        <w:ind w:left="-708" w:firstLine="993"/>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 4° A Nota Fiscal de Serviços eletrônica – NFS-e estará disponível, podendo ser consultada</w:t>
      </w:r>
      <w:r w:rsidR="0031639B" w:rsidRPr="001F571D">
        <w:rPr>
          <w:rFonts w:ascii="Times New Roman" w:hAnsi="Times New Roman" w:cs="Times New Roman"/>
          <w:color w:val="000000" w:themeColor="text1"/>
          <w:spacing w:val="3"/>
          <w:sz w:val="23"/>
          <w:szCs w:val="23"/>
          <w:shd w:val="clear" w:color="auto" w:fill="F5F5F5"/>
        </w:rPr>
        <w:t xml:space="preserve"> e emitida online na Internet (rede mundial de computadores) no endereço:</w:t>
      </w:r>
      <w:r w:rsidR="0031639B" w:rsidRPr="001F571D">
        <w:rPr>
          <w:rFonts w:ascii="Times New Roman" w:hAnsi="Times New Roman" w:cs="Times New Roman"/>
          <w:color w:val="000000" w:themeColor="text1"/>
          <w:spacing w:val="3"/>
          <w:sz w:val="23"/>
          <w:szCs w:val="23"/>
          <w:u w:val="single"/>
          <w:shd w:val="clear" w:color="auto" w:fill="F5F5F5"/>
        </w:rPr>
        <w:t xml:space="preserve">www.segredors.com.br </w:t>
      </w:r>
      <w:r w:rsidR="0031639B" w:rsidRPr="001F571D">
        <w:rPr>
          <w:rFonts w:ascii="Times New Roman" w:hAnsi="Times New Roman" w:cs="Times New Roman"/>
          <w:color w:val="000000" w:themeColor="text1"/>
          <w:spacing w:val="3"/>
          <w:sz w:val="23"/>
          <w:szCs w:val="23"/>
          <w:shd w:val="clear" w:color="auto" w:fill="F5F5F5"/>
        </w:rPr>
        <w:t xml:space="preserve">acessando o link NFS-e. </w:t>
      </w:r>
    </w:p>
    <w:p w:rsidR="0031639B" w:rsidRPr="001F571D" w:rsidRDefault="0031639B" w:rsidP="00D37C9E">
      <w:pPr>
        <w:shd w:val="clear" w:color="auto" w:fill="FFFFFF" w:themeFill="background1"/>
        <w:ind w:left="-708" w:firstLine="993"/>
        <w:jc w:val="both"/>
        <w:rPr>
          <w:rFonts w:ascii="Times New Roman" w:hAnsi="Times New Roman" w:cs="Times New Roman"/>
          <w:color w:val="000000" w:themeColor="text1"/>
          <w:spacing w:val="3"/>
          <w:sz w:val="23"/>
          <w:szCs w:val="23"/>
          <w:u w:val="single"/>
          <w:shd w:val="clear" w:color="auto" w:fill="F5F5F5"/>
        </w:rPr>
      </w:pPr>
      <w:r w:rsidRPr="001F571D">
        <w:rPr>
          <w:rFonts w:ascii="Times New Roman" w:hAnsi="Times New Roman" w:cs="Times New Roman"/>
          <w:color w:val="000000" w:themeColor="text1"/>
          <w:spacing w:val="3"/>
          <w:sz w:val="23"/>
          <w:szCs w:val="23"/>
          <w:shd w:val="clear" w:color="auto" w:fill="F5F5F5"/>
        </w:rPr>
        <w:t xml:space="preserve">§ 5° Será disponibilizado a exportação da Nota Fiscal de Serviços eletrônica- NFS-e emitida aos escritórios contábeis autorizados pelo contribuinte diretamente em layout específicos disponível em </w:t>
      </w:r>
      <w:proofErr w:type="spellStart"/>
      <w:r w:rsidRPr="001F571D">
        <w:rPr>
          <w:rFonts w:ascii="Times New Roman" w:hAnsi="Times New Roman" w:cs="Times New Roman"/>
          <w:color w:val="000000" w:themeColor="text1"/>
          <w:spacing w:val="3"/>
          <w:sz w:val="23"/>
          <w:szCs w:val="23"/>
          <w:u w:val="single"/>
          <w:shd w:val="clear" w:color="auto" w:fill="F5F5F5"/>
        </w:rPr>
        <w:t>htpp</w:t>
      </w:r>
      <w:proofErr w:type="spellEnd"/>
      <w:r w:rsidRPr="001F571D">
        <w:rPr>
          <w:rFonts w:ascii="Times New Roman" w:hAnsi="Times New Roman" w:cs="Times New Roman"/>
          <w:color w:val="000000" w:themeColor="text1"/>
          <w:spacing w:val="3"/>
          <w:sz w:val="23"/>
          <w:szCs w:val="23"/>
          <w:u w:val="single"/>
          <w:shd w:val="clear" w:color="auto" w:fill="F5F5F5"/>
        </w:rPr>
        <w:t>://help.nfse-tecnos.com.br.</w:t>
      </w:r>
    </w:p>
    <w:p w:rsidR="0031639B" w:rsidRPr="001F571D" w:rsidRDefault="0031639B" w:rsidP="00D37C9E">
      <w:pPr>
        <w:shd w:val="clear" w:color="auto" w:fill="FFFFFF" w:themeFill="background1"/>
        <w:ind w:left="-708" w:firstLine="993"/>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lastRenderedPageBreak/>
        <w:t>§ 6°Aplicam-se a Nota Fiscal de Serviços eletrônicas- NFS-e as disposições gerais constantes na legislação tributária</w:t>
      </w:r>
      <w:r w:rsidR="000E73F2" w:rsidRPr="001F571D">
        <w:rPr>
          <w:rFonts w:ascii="Times New Roman" w:hAnsi="Times New Roman" w:cs="Times New Roman"/>
          <w:color w:val="000000" w:themeColor="text1"/>
          <w:spacing w:val="3"/>
          <w:sz w:val="23"/>
          <w:szCs w:val="23"/>
          <w:shd w:val="clear" w:color="auto" w:fill="F5F5F5"/>
        </w:rPr>
        <w:t xml:space="preserve"> municipal, sem prejuízo das disposições específicas constantes neste Decreto.</w:t>
      </w:r>
    </w:p>
    <w:p w:rsidR="000E73F2" w:rsidRPr="001F571D" w:rsidRDefault="00D37C9E" w:rsidP="00D37C9E">
      <w:pPr>
        <w:shd w:val="clear" w:color="auto" w:fill="FFFFFF" w:themeFill="background1"/>
        <w:ind w:left="-708" w:firstLine="993"/>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Art</w:t>
      </w:r>
      <w:r w:rsidR="000E73F2" w:rsidRPr="001F571D">
        <w:rPr>
          <w:rFonts w:ascii="Times New Roman" w:hAnsi="Times New Roman" w:cs="Times New Roman"/>
          <w:color w:val="000000" w:themeColor="text1"/>
          <w:spacing w:val="3"/>
          <w:sz w:val="23"/>
          <w:szCs w:val="23"/>
          <w:shd w:val="clear" w:color="auto" w:fill="F5F5F5"/>
        </w:rPr>
        <w:t>.</w:t>
      </w:r>
      <w:r w:rsidRPr="001F571D">
        <w:rPr>
          <w:rFonts w:ascii="Times New Roman" w:hAnsi="Times New Roman" w:cs="Times New Roman"/>
          <w:color w:val="000000" w:themeColor="text1"/>
          <w:spacing w:val="3"/>
          <w:sz w:val="23"/>
          <w:szCs w:val="23"/>
          <w:shd w:val="clear" w:color="auto" w:fill="F5F5F5"/>
        </w:rPr>
        <w:t xml:space="preserve"> </w:t>
      </w:r>
      <w:r w:rsidR="000E73F2" w:rsidRPr="001F571D">
        <w:rPr>
          <w:rFonts w:ascii="Times New Roman" w:hAnsi="Times New Roman" w:cs="Times New Roman"/>
          <w:color w:val="000000" w:themeColor="text1"/>
          <w:spacing w:val="3"/>
          <w:sz w:val="23"/>
          <w:szCs w:val="23"/>
          <w:shd w:val="clear" w:color="auto" w:fill="F5F5F5"/>
        </w:rPr>
        <w:t xml:space="preserve">2°A implantação da Nota Fiscal de Serviços eletrônica- NFS-e dar-se-á de forma gradual, de acordo com o cronograma definido, onde os contribuintes, para fazer a opção, devem preencher requerimento eletrônico no site </w:t>
      </w:r>
      <w:hyperlink r:id="rId6" w:history="1">
        <w:r w:rsidR="000E73F2" w:rsidRPr="001F571D">
          <w:rPr>
            <w:rStyle w:val="Hyperlink"/>
            <w:rFonts w:ascii="Times New Roman" w:hAnsi="Times New Roman" w:cs="Times New Roman"/>
            <w:color w:val="000000" w:themeColor="text1"/>
            <w:spacing w:val="3"/>
            <w:sz w:val="23"/>
            <w:szCs w:val="23"/>
            <w:shd w:val="clear" w:color="auto" w:fill="F5F5F5"/>
          </w:rPr>
          <w:t>www.segredors.com.br</w:t>
        </w:r>
      </w:hyperlink>
      <w:r w:rsidR="000E73F2" w:rsidRPr="001F571D">
        <w:rPr>
          <w:rFonts w:ascii="Times New Roman" w:hAnsi="Times New Roman" w:cs="Times New Roman"/>
          <w:color w:val="000000" w:themeColor="text1"/>
          <w:spacing w:val="3"/>
          <w:sz w:val="23"/>
          <w:szCs w:val="23"/>
          <w:shd w:val="clear" w:color="auto" w:fill="F5F5F5"/>
        </w:rPr>
        <w:t>, ent</w:t>
      </w:r>
      <w:r w:rsidRPr="001F571D">
        <w:rPr>
          <w:rFonts w:ascii="Times New Roman" w:hAnsi="Times New Roman" w:cs="Times New Roman"/>
          <w:color w:val="000000" w:themeColor="text1"/>
          <w:spacing w:val="3"/>
          <w:sz w:val="23"/>
          <w:szCs w:val="23"/>
          <w:shd w:val="clear" w:color="auto" w:fill="F5F5F5"/>
        </w:rPr>
        <w:t>regá-lo na Secretaria da Finanças</w:t>
      </w:r>
      <w:r w:rsidR="000E73F2" w:rsidRPr="001F571D">
        <w:rPr>
          <w:rFonts w:ascii="Times New Roman" w:hAnsi="Times New Roman" w:cs="Times New Roman"/>
          <w:color w:val="000000" w:themeColor="text1"/>
          <w:spacing w:val="3"/>
          <w:sz w:val="23"/>
          <w:szCs w:val="23"/>
          <w:shd w:val="clear" w:color="auto" w:fill="F5F5F5"/>
        </w:rPr>
        <w:t xml:space="preserve"> do Município de Segredo</w:t>
      </w:r>
      <w:r w:rsidRPr="001F571D">
        <w:rPr>
          <w:rFonts w:ascii="Times New Roman" w:hAnsi="Times New Roman" w:cs="Times New Roman"/>
          <w:color w:val="000000" w:themeColor="text1"/>
          <w:spacing w:val="3"/>
          <w:sz w:val="23"/>
          <w:szCs w:val="23"/>
          <w:shd w:val="clear" w:color="auto" w:fill="F5F5F5"/>
        </w:rPr>
        <w:t xml:space="preserve"> – Setor Tributos</w:t>
      </w:r>
      <w:r w:rsidR="000E73F2" w:rsidRPr="001F571D">
        <w:rPr>
          <w:rFonts w:ascii="Times New Roman" w:hAnsi="Times New Roman" w:cs="Times New Roman"/>
          <w:color w:val="000000" w:themeColor="text1"/>
          <w:spacing w:val="3"/>
          <w:sz w:val="23"/>
          <w:szCs w:val="23"/>
          <w:shd w:val="clear" w:color="auto" w:fill="F5F5F5"/>
        </w:rPr>
        <w:t>, contra recibo, juntamente com as notas fiscais impressas em b</w:t>
      </w:r>
      <w:r w:rsidRPr="001F571D">
        <w:rPr>
          <w:rFonts w:ascii="Times New Roman" w:hAnsi="Times New Roman" w:cs="Times New Roman"/>
          <w:color w:val="000000" w:themeColor="text1"/>
          <w:spacing w:val="3"/>
          <w:sz w:val="23"/>
          <w:szCs w:val="23"/>
          <w:shd w:val="clear" w:color="auto" w:fill="F5F5F5"/>
        </w:rPr>
        <w:t>r</w:t>
      </w:r>
      <w:r w:rsidR="000E73F2" w:rsidRPr="001F571D">
        <w:rPr>
          <w:rFonts w:ascii="Times New Roman" w:hAnsi="Times New Roman" w:cs="Times New Roman"/>
          <w:color w:val="000000" w:themeColor="text1"/>
          <w:spacing w:val="3"/>
          <w:sz w:val="23"/>
          <w:szCs w:val="23"/>
          <w:shd w:val="clear" w:color="auto" w:fill="F5F5F5"/>
        </w:rPr>
        <w:t>anco para destruição, bem como a</w:t>
      </w:r>
      <w:r w:rsidR="00A32E73" w:rsidRPr="001F571D">
        <w:rPr>
          <w:rFonts w:ascii="Times New Roman" w:hAnsi="Times New Roman" w:cs="Times New Roman"/>
          <w:color w:val="000000" w:themeColor="text1"/>
          <w:spacing w:val="3"/>
          <w:sz w:val="23"/>
          <w:szCs w:val="23"/>
          <w:shd w:val="clear" w:color="auto" w:fill="F5F5F5"/>
        </w:rPr>
        <w:t>s notas fiscais utilizadas para levantamento de possíveis créditos não lançadas em favor do Município de Segredo, acompanhado de cópia do contrato social atualizado.</w:t>
      </w:r>
    </w:p>
    <w:p w:rsidR="00A32E73" w:rsidRPr="001F571D" w:rsidRDefault="00A32E73" w:rsidP="00D37C9E">
      <w:pPr>
        <w:shd w:val="clear" w:color="auto" w:fill="FFFFFF" w:themeFill="background1"/>
        <w:ind w:left="-708" w:firstLine="993"/>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 1° O cronograma de implantação da Nota Fiscal de Serviços eletrônica – NFS-e far-se-á da seguinte forma:</w:t>
      </w:r>
    </w:p>
    <w:p w:rsidR="00A32E73" w:rsidRPr="001F571D" w:rsidRDefault="00A32E73" w:rsidP="00D37C9E">
      <w:pPr>
        <w:shd w:val="clear" w:color="auto" w:fill="FFFFFF" w:themeFill="background1"/>
        <w:ind w:left="-708" w:firstLine="993"/>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I</w:t>
      </w:r>
      <w:r w:rsidR="009615CD" w:rsidRPr="001F571D">
        <w:rPr>
          <w:rFonts w:ascii="Times New Roman" w:hAnsi="Times New Roman" w:cs="Times New Roman"/>
          <w:color w:val="000000" w:themeColor="text1"/>
          <w:spacing w:val="3"/>
          <w:sz w:val="23"/>
          <w:szCs w:val="23"/>
          <w:shd w:val="clear" w:color="auto" w:fill="F5F5F5"/>
        </w:rPr>
        <w:t xml:space="preserve"> - </w:t>
      </w:r>
      <w:r w:rsidR="00D37C9E" w:rsidRPr="001F571D">
        <w:rPr>
          <w:rFonts w:ascii="Times New Roman" w:hAnsi="Times New Roman" w:cs="Times New Roman"/>
          <w:color w:val="000000" w:themeColor="text1"/>
          <w:spacing w:val="3"/>
          <w:sz w:val="23"/>
          <w:szCs w:val="23"/>
          <w:shd w:val="clear" w:color="auto" w:fill="F5F5F5"/>
        </w:rPr>
        <w:t xml:space="preserve"> até 28 de fevereiro de 2018</w:t>
      </w:r>
      <w:r w:rsidRPr="001F571D">
        <w:rPr>
          <w:rFonts w:ascii="Times New Roman" w:hAnsi="Times New Roman" w:cs="Times New Roman"/>
          <w:color w:val="000000" w:themeColor="text1"/>
          <w:spacing w:val="3"/>
          <w:sz w:val="23"/>
          <w:szCs w:val="23"/>
          <w:shd w:val="clear" w:color="auto" w:fill="F5F5F5"/>
        </w:rPr>
        <w:t xml:space="preserve"> de forma voluntaria</w:t>
      </w:r>
      <w:r w:rsidR="009615CD" w:rsidRPr="001F571D">
        <w:rPr>
          <w:rFonts w:ascii="Times New Roman" w:hAnsi="Times New Roman" w:cs="Times New Roman"/>
          <w:color w:val="000000" w:themeColor="text1"/>
          <w:spacing w:val="3"/>
          <w:sz w:val="23"/>
          <w:szCs w:val="23"/>
          <w:shd w:val="clear" w:color="auto" w:fill="F5F5F5"/>
        </w:rPr>
        <w:t>;</w:t>
      </w:r>
    </w:p>
    <w:p w:rsidR="009615CD" w:rsidRPr="001F571D" w:rsidRDefault="00D37C9E" w:rsidP="00D37C9E">
      <w:pPr>
        <w:shd w:val="clear" w:color="auto" w:fill="FFFFFF" w:themeFill="background1"/>
        <w:ind w:left="-708" w:firstLine="993"/>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II- a partir de 1° de janeiro de 2018</w:t>
      </w:r>
      <w:r w:rsidR="009615CD" w:rsidRPr="001F571D">
        <w:rPr>
          <w:rFonts w:ascii="Times New Roman" w:hAnsi="Times New Roman" w:cs="Times New Roman"/>
          <w:color w:val="000000" w:themeColor="text1"/>
          <w:spacing w:val="3"/>
          <w:sz w:val="23"/>
          <w:szCs w:val="23"/>
          <w:shd w:val="clear" w:color="auto" w:fill="F5F5F5"/>
        </w:rPr>
        <w:t xml:space="preserve"> não mais serão liberados AIDOF’s (Autorização de Impressão de Documentos Fiscal) para notas fiscais em formato papel, onde, após essa data, os contribuintes que não mais possuírem talões em papel ficam obrigados a optarem pela Nota Fiscal de Serviços eletrônica – NFS-e;</w:t>
      </w:r>
    </w:p>
    <w:p w:rsidR="009615CD" w:rsidRPr="001F571D" w:rsidRDefault="00D37C9E" w:rsidP="00D37C9E">
      <w:pPr>
        <w:shd w:val="clear" w:color="auto" w:fill="FFFFFF" w:themeFill="background1"/>
        <w:ind w:left="-708" w:firstLine="993"/>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III – a partir de 1° de março de 2018</w:t>
      </w:r>
      <w:r w:rsidR="009615CD" w:rsidRPr="001F571D">
        <w:rPr>
          <w:rFonts w:ascii="Times New Roman" w:hAnsi="Times New Roman" w:cs="Times New Roman"/>
          <w:color w:val="000000" w:themeColor="text1"/>
          <w:spacing w:val="3"/>
          <w:sz w:val="23"/>
          <w:szCs w:val="23"/>
          <w:shd w:val="clear" w:color="auto" w:fill="F5F5F5"/>
        </w:rPr>
        <w:t xml:space="preserve"> todos os contribuintes prestadores de serviços, independente de possuírem ou não notas fiscais de prestação de serviços</w:t>
      </w:r>
      <w:r w:rsidR="00852DE6" w:rsidRPr="001F571D">
        <w:rPr>
          <w:rFonts w:ascii="Times New Roman" w:hAnsi="Times New Roman" w:cs="Times New Roman"/>
          <w:color w:val="000000" w:themeColor="text1"/>
          <w:spacing w:val="3"/>
          <w:sz w:val="23"/>
          <w:szCs w:val="23"/>
          <w:shd w:val="clear" w:color="auto" w:fill="F5F5F5"/>
        </w:rPr>
        <w:t xml:space="preserve"> formato papel, ficam obrigados a inscrição em Nota Fiscal de Serviços eletrônica – NFS-e, por conseguinte, obrigados a entregar todos os talões de notas fiscais remanescentes.</w:t>
      </w:r>
    </w:p>
    <w:p w:rsidR="00852DE6" w:rsidRPr="001F571D" w:rsidRDefault="00852DE6" w:rsidP="00D37C9E">
      <w:pPr>
        <w:shd w:val="clear" w:color="auto" w:fill="FFFFFF" w:themeFill="background1"/>
        <w:ind w:left="-708" w:firstLine="993"/>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 2° Para os contribuintes que possuam mais de uma atividade de prestação de serviços cadastrada no sistema da Administração Municipal, a emissão da Nota Fiscal de Serviços eletrônica – NFS-e é extensiva a todos os serviços prestados, a partir da obrigatoriedade da emissão para qualquer uma delas.</w:t>
      </w:r>
    </w:p>
    <w:p w:rsidR="00852DE6" w:rsidRPr="001F571D" w:rsidRDefault="00852DE6" w:rsidP="00D37C9E">
      <w:pPr>
        <w:shd w:val="clear" w:color="auto" w:fill="FFFFFF" w:themeFill="background1"/>
        <w:ind w:left="-708" w:firstLine="993"/>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 xml:space="preserve">§ 3° O contribuinte que desenvolver atividades de prestação de serviços e de fornecimento de mercadorias deverá </w:t>
      </w:r>
      <w:r w:rsidR="00496CD1" w:rsidRPr="001F571D">
        <w:rPr>
          <w:rFonts w:ascii="Times New Roman" w:hAnsi="Times New Roman" w:cs="Times New Roman"/>
          <w:color w:val="000000" w:themeColor="text1"/>
          <w:spacing w:val="3"/>
          <w:sz w:val="23"/>
          <w:szCs w:val="23"/>
          <w:shd w:val="clear" w:color="auto" w:fill="F5F5F5"/>
        </w:rPr>
        <w:t>emitir em separados as respectivas notas fiscais, não sendo autorizado a utilização de Notas Fiscais eletrônica Conjugada (NFS-e conjugada) para os contribuintes do ICMS que também exerçam atividade sujeita a incidência do Imposto Sobre Serviços – ISS.</w:t>
      </w:r>
    </w:p>
    <w:p w:rsidR="00744AC5" w:rsidRPr="001F571D" w:rsidRDefault="00744AC5" w:rsidP="00D37C9E">
      <w:pPr>
        <w:shd w:val="clear" w:color="auto" w:fill="FFFFFF" w:themeFill="background1"/>
        <w:ind w:left="-708" w:firstLine="993"/>
        <w:jc w:val="both"/>
        <w:rPr>
          <w:rFonts w:ascii="Times New Roman" w:hAnsi="Times New Roman" w:cs="Times New Roman"/>
          <w:color w:val="000000" w:themeColor="text1"/>
          <w:spacing w:val="3"/>
          <w:sz w:val="23"/>
          <w:szCs w:val="23"/>
          <w:shd w:val="clear" w:color="auto" w:fill="F5F5F5"/>
        </w:rPr>
      </w:pPr>
    </w:p>
    <w:p w:rsidR="00744AC5" w:rsidRPr="001F571D" w:rsidRDefault="00D37C9E" w:rsidP="00D37C9E">
      <w:pPr>
        <w:shd w:val="clear" w:color="auto" w:fill="FFFFFF" w:themeFill="background1"/>
        <w:ind w:left="-708" w:firstLine="993"/>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 4</w:t>
      </w:r>
      <w:r w:rsidR="00744AC5" w:rsidRPr="001F571D">
        <w:rPr>
          <w:rFonts w:ascii="Times New Roman" w:hAnsi="Times New Roman" w:cs="Times New Roman"/>
          <w:color w:val="000000" w:themeColor="text1"/>
          <w:spacing w:val="3"/>
          <w:sz w:val="23"/>
          <w:szCs w:val="23"/>
          <w:shd w:val="clear" w:color="auto" w:fill="F5F5F5"/>
        </w:rPr>
        <w:t xml:space="preserve">° A Administração Tributária Municipal   poderá adotar regime especifico nos casos em que a particularidade da prestação dificulte ou inviabilize o cumprimento das obrigações previstas neste artigo. </w:t>
      </w:r>
    </w:p>
    <w:p w:rsidR="00744AC5" w:rsidRPr="001F571D" w:rsidRDefault="00D37C9E" w:rsidP="00D37C9E">
      <w:pPr>
        <w:shd w:val="clear" w:color="auto" w:fill="FFFFFF" w:themeFill="background1"/>
        <w:ind w:left="-708" w:firstLine="993"/>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 5</w:t>
      </w:r>
      <w:r w:rsidR="00744AC5" w:rsidRPr="001F571D">
        <w:rPr>
          <w:rFonts w:ascii="Times New Roman" w:hAnsi="Times New Roman" w:cs="Times New Roman"/>
          <w:color w:val="000000" w:themeColor="text1"/>
          <w:spacing w:val="3"/>
          <w:sz w:val="23"/>
          <w:szCs w:val="23"/>
          <w:shd w:val="clear" w:color="auto" w:fill="F5F5F5"/>
        </w:rPr>
        <w:t xml:space="preserve">° A obrigatoriedade da emissão da Nota Fiscal de Serviços eletrônica – NFS –e implica no cancelamento automático </w:t>
      </w:r>
      <w:r w:rsidR="00BB5CC2" w:rsidRPr="001F571D">
        <w:rPr>
          <w:rFonts w:ascii="Times New Roman" w:hAnsi="Times New Roman" w:cs="Times New Roman"/>
          <w:color w:val="000000" w:themeColor="text1"/>
          <w:spacing w:val="3"/>
          <w:sz w:val="23"/>
          <w:szCs w:val="23"/>
          <w:shd w:val="clear" w:color="auto" w:fill="F5F5F5"/>
        </w:rPr>
        <w:t>de eventuais regimes especiais concedidos previamente pela Administração Tributária Municipal para a emissão de documentos fiscais, inclusive a Nota Fiscal em papel.</w:t>
      </w:r>
    </w:p>
    <w:p w:rsidR="009669E8" w:rsidRPr="001F571D" w:rsidRDefault="009669E8" w:rsidP="00533B2F">
      <w:pPr>
        <w:shd w:val="clear" w:color="auto" w:fill="FFFFFF" w:themeFill="background1"/>
        <w:ind w:left="-708" w:firstLine="993"/>
        <w:jc w:val="center"/>
        <w:rPr>
          <w:rFonts w:ascii="Times New Roman" w:hAnsi="Times New Roman" w:cs="Times New Roman"/>
          <w:color w:val="000000" w:themeColor="text1"/>
          <w:spacing w:val="3"/>
          <w:sz w:val="23"/>
          <w:szCs w:val="23"/>
          <w:shd w:val="clear" w:color="auto" w:fill="F5F5F5"/>
        </w:rPr>
      </w:pPr>
    </w:p>
    <w:p w:rsidR="00BB5CC2" w:rsidRPr="001F571D" w:rsidRDefault="00BB5CC2" w:rsidP="00533B2F">
      <w:pPr>
        <w:shd w:val="clear" w:color="auto" w:fill="FFFFFF" w:themeFill="background1"/>
        <w:ind w:left="-708" w:firstLine="993"/>
        <w:jc w:val="center"/>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lastRenderedPageBreak/>
        <w:t>CAPITULO II</w:t>
      </w:r>
    </w:p>
    <w:p w:rsidR="00BB5CC2" w:rsidRPr="001F571D" w:rsidRDefault="00BB5CC2" w:rsidP="00533B2F">
      <w:pPr>
        <w:shd w:val="clear" w:color="auto" w:fill="FFFFFF" w:themeFill="background1"/>
        <w:ind w:left="-708" w:firstLine="993"/>
        <w:jc w:val="center"/>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DA EMISSÃO DA NOTA FISCAL DE SERVIÇOS ELETRÔNICA – NFS-e</w:t>
      </w:r>
    </w:p>
    <w:p w:rsidR="00BB5CC2" w:rsidRPr="001F571D" w:rsidRDefault="00D37C9E" w:rsidP="00D37C9E">
      <w:pPr>
        <w:shd w:val="clear" w:color="auto" w:fill="FFFFFF" w:themeFill="background1"/>
        <w:ind w:left="-708" w:firstLine="993"/>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Art</w:t>
      </w:r>
      <w:r w:rsidR="004C6AAD" w:rsidRPr="001F571D">
        <w:rPr>
          <w:rFonts w:ascii="Times New Roman" w:hAnsi="Times New Roman" w:cs="Times New Roman"/>
          <w:color w:val="000000" w:themeColor="text1"/>
          <w:spacing w:val="3"/>
          <w:sz w:val="23"/>
          <w:szCs w:val="23"/>
          <w:shd w:val="clear" w:color="auto" w:fill="F5F5F5"/>
        </w:rPr>
        <w:t>.</w:t>
      </w:r>
      <w:r w:rsidRPr="001F571D">
        <w:rPr>
          <w:rFonts w:ascii="Times New Roman" w:hAnsi="Times New Roman" w:cs="Times New Roman"/>
          <w:color w:val="000000" w:themeColor="text1"/>
          <w:spacing w:val="3"/>
          <w:sz w:val="23"/>
          <w:szCs w:val="23"/>
          <w:shd w:val="clear" w:color="auto" w:fill="F5F5F5"/>
        </w:rPr>
        <w:t xml:space="preserve"> </w:t>
      </w:r>
      <w:r w:rsidR="004C6AAD" w:rsidRPr="001F571D">
        <w:rPr>
          <w:rFonts w:ascii="Times New Roman" w:hAnsi="Times New Roman" w:cs="Times New Roman"/>
          <w:color w:val="000000" w:themeColor="text1"/>
          <w:spacing w:val="3"/>
          <w:sz w:val="23"/>
          <w:szCs w:val="23"/>
          <w:shd w:val="clear" w:color="auto" w:fill="F5F5F5"/>
        </w:rPr>
        <w:t xml:space="preserve">3°O número da Nota Fiscal de Serviços eletrônica – NFS-e será gerado automaticamente pelo sistema, em ordem </w:t>
      </w:r>
      <w:r w:rsidRPr="001F571D">
        <w:rPr>
          <w:rFonts w:ascii="Times New Roman" w:hAnsi="Times New Roman" w:cs="Times New Roman"/>
          <w:color w:val="000000" w:themeColor="text1"/>
          <w:spacing w:val="3"/>
          <w:sz w:val="23"/>
          <w:szCs w:val="23"/>
          <w:shd w:val="clear" w:color="auto" w:fill="F5F5F5"/>
        </w:rPr>
        <w:t>crescente sequencial e reinicia</w:t>
      </w:r>
      <w:r w:rsidR="004C6AAD" w:rsidRPr="001F571D">
        <w:rPr>
          <w:rFonts w:ascii="Times New Roman" w:hAnsi="Times New Roman" w:cs="Times New Roman"/>
          <w:color w:val="000000" w:themeColor="text1"/>
          <w:spacing w:val="3"/>
          <w:sz w:val="23"/>
          <w:szCs w:val="23"/>
          <w:shd w:val="clear" w:color="auto" w:fill="F5F5F5"/>
        </w:rPr>
        <w:t>do da unidade a cada ano, sendo que cada estabelecimento do prestador de serviços terá uma numeração especifica.</w:t>
      </w:r>
    </w:p>
    <w:p w:rsidR="004C6AAD" w:rsidRPr="001F571D" w:rsidRDefault="00D37C9E" w:rsidP="00D37C9E">
      <w:pPr>
        <w:shd w:val="clear" w:color="auto" w:fill="FFFFFF" w:themeFill="background1"/>
        <w:ind w:left="-708" w:firstLine="993"/>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Art</w:t>
      </w:r>
      <w:r w:rsidR="004C6AAD" w:rsidRPr="001F571D">
        <w:rPr>
          <w:rFonts w:ascii="Times New Roman" w:hAnsi="Times New Roman" w:cs="Times New Roman"/>
          <w:color w:val="000000" w:themeColor="text1"/>
          <w:spacing w:val="3"/>
          <w:sz w:val="23"/>
          <w:szCs w:val="23"/>
          <w:shd w:val="clear" w:color="auto" w:fill="F5F5F5"/>
        </w:rPr>
        <w:t>.</w:t>
      </w:r>
      <w:r w:rsidRPr="001F571D">
        <w:rPr>
          <w:rFonts w:ascii="Times New Roman" w:hAnsi="Times New Roman" w:cs="Times New Roman"/>
          <w:color w:val="000000" w:themeColor="text1"/>
          <w:spacing w:val="3"/>
          <w:sz w:val="23"/>
          <w:szCs w:val="23"/>
          <w:shd w:val="clear" w:color="auto" w:fill="F5F5F5"/>
        </w:rPr>
        <w:t xml:space="preserve"> </w:t>
      </w:r>
      <w:r w:rsidR="004C6AAD" w:rsidRPr="001F571D">
        <w:rPr>
          <w:rFonts w:ascii="Times New Roman" w:hAnsi="Times New Roman" w:cs="Times New Roman"/>
          <w:color w:val="000000" w:themeColor="text1"/>
          <w:spacing w:val="3"/>
          <w:sz w:val="23"/>
          <w:szCs w:val="23"/>
          <w:shd w:val="clear" w:color="auto" w:fill="F5F5F5"/>
        </w:rPr>
        <w:t>4° A Nota Fiscal de Serviços eletrônica – NFS-e conterá as indicações abaixo descritas e campos de dados estabelecidos na seguinte forma:</w:t>
      </w:r>
    </w:p>
    <w:p w:rsidR="004C6AAD" w:rsidRPr="001F571D" w:rsidRDefault="004C6AAD" w:rsidP="00D37C9E">
      <w:pPr>
        <w:shd w:val="clear" w:color="auto" w:fill="FFFFFF" w:themeFill="background1"/>
        <w:ind w:left="-708" w:firstLine="993"/>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I – número sequencial;</w:t>
      </w:r>
    </w:p>
    <w:p w:rsidR="004C6AAD" w:rsidRPr="001F571D" w:rsidRDefault="004C6AAD" w:rsidP="00D37C9E">
      <w:pPr>
        <w:shd w:val="clear" w:color="auto" w:fill="FFFFFF" w:themeFill="background1"/>
        <w:ind w:left="-708" w:firstLine="993"/>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II- código de verificação de autenticidade;</w:t>
      </w:r>
    </w:p>
    <w:p w:rsidR="004C6AAD" w:rsidRPr="001F571D" w:rsidRDefault="004C6AAD" w:rsidP="00D37C9E">
      <w:pPr>
        <w:shd w:val="clear" w:color="auto" w:fill="FFFFFF" w:themeFill="background1"/>
        <w:ind w:left="-708" w:firstLine="993"/>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III- data e hora da emissão;</w:t>
      </w:r>
    </w:p>
    <w:p w:rsidR="004C6AAD" w:rsidRPr="001F571D" w:rsidRDefault="004C6AAD" w:rsidP="00D37C9E">
      <w:pPr>
        <w:shd w:val="clear" w:color="auto" w:fill="FFFFFF" w:themeFill="background1"/>
        <w:ind w:left="-708" w:firstLine="993"/>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IV- identificação do prestador de serviços, contendo:</w:t>
      </w:r>
    </w:p>
    <w:p w:rsidR="004C6AAD" w:rsidRPr="001F571D" w:rsidRDefault="004C6AAD" w:rsidP="00D37C9E">
      <w:pPr>
        <w:pStyle w:val="PargrafodaLista"/>
        <w:numPr>
          <w:ilvl w:val="0"/>
          <w:numId w:val="1"/>
        </w:numPr>
        <w:shd w:val="clear" w:color="auto" w:fill="FFFFFF" w:themeFill="background1"/>
        <w:jc w:val="both"/>
        <w:rPr>
          <w:rFonts w:ascii="Times New Roman" w:hAnsi="Times New Roman" w:cs="Times New Roman"/>
          <w:color w:val="000000" w:themeColor="text1"/>
          <w:spacing w:val="3"/>
          <w:sz w:val="23"/>
          <w:szCs w:val="23"/>
          <w:shd w:val="clear" w:color="auto" w:fill="F5F5F5"/>
        </w:rPr>
      </w:pPr>
      <w:proofErr w:type="gramStart"/>
      <w:r w:rsidRPr="001F571D">
        <w:rPr>
          <w:rFonts w:ascii="Times New Roman" w:hAnsi="Times New Roman" w:cs="Times New Roman"/>
          <w:color w:val="000000" w:themeColor="text1"/>
          <w:spacing w:val="3"/>
          <w:sz w:val="23"/>
          <w:szCs w:val="23"/>
          <w:shd w:val="clear" w:color="auto" w:fill="F5F5F5"/>
        </w:rPr>
        <w:t>nome</w:t>
      </w:r>
      <w:proofErr w:type="gramEnd"/>
      <w:r w:rsidRPr="001F571D">
        <w:rPr>
          <w:rFonts w:ascii="Times New Roman" w:hAnsi="Times New Roman" w:cs="Times New Roman"/>
          <w:color w:val="000000" w:themeColor="text1"/>
          <w:spacing w:val="3"/>
          <w:sz w:val="23"/>
          <w:szCs w:val="23"/>
          <w:shd w:val="clear" w:color="auto" w:fill="F5F5F5"/>
        </w:rPr>
        <w:t xml:space="preserve"> razão social;</w:t>
      </w:r>
    </w:p>
    <w:p w:rsidR="004C6AAD" w:rsidRPr="001F571D" w:rsidRDefault="004C6AAD" w:rsidP="00D37C9E">
      <w:pPr>
        <w:pStyle w:val="PargrafodaLista"/>
        <w:numPr>
          <w:ilvl w:val="0"/>
          <w:numId w:val="1"/>
        </w:numPr>
        <w:shd w:val="clear" w:color="auto" w:fill="FFFFFF" w:themeFill="background1"/>
        <w:jc w:val="both"/>
        <w:rPr>
          <w:rFonts w:ascii="Times New Roman" w:hAnsi="Times New Roman" w:cs="Times New Roman"/>
          <w:color w:val="000000" w:themeColor="text1"/>
          <w:spacing w:val="3"/>
          <w:sz w:val="23"/>
          <w:szCs w:val="23"/>
          <w:shd w:val="clear" w:color="auto" w:fill="F5F5F5"/>
        </w:rPr>
      </w:pPr>
      <w:proofErr w:type="gramStart"/>
      <w:r w:rsidRPr="001F571D">
        <w:rPr>
          <w:rFonts w:ascii="Times New Roman" w:hAnsi="Times New Roman" w:cs="Times New Roman"/>
          <w:color w:val="000000" w:themeColor="text1"/>
          <w:spacing w:val="3"/>
          <w:sz w:val="23"/>
          <w:szCs w:val="23"/>
          <w:shd w:val="clear" w:color="auto" w:fill="F5F5F5"/>
        </w:rPr>
        <w:t>endereço</w:t>
      </w:r>
      <w:proofErr w:type="gramEnd"/>
      <w:r w:rsidRPr="001F571D">
        <w:rPr>
          <w:rFonts w:ascii="Times New Roman" w:hAnsi="Times New Roman" w:cs="Times New Roman"/>
          <w:color w:val="000000" w:themeColor="text1"/>
          <w:spacing w:val="3"/>
          <w:sz w:val="23"/>
          <w:szCs w:val="23"/>
          <w:shd w:val="clear" w:color="auto" w:fill="F5F5F5"/>
        </w:rPr>
        <w:t>;</w:t>
      </w:r>
    </w:p>
    <w:p w:rsidR="004C6AAD" w:rsidRPr="001F571D" w:rsidRDefault="004C6AAD" w:rsidP="00D37C9E">
      <w:pPr>
        <w:pStyle w:val="PargrafodaLista"/>
        <w:numPr>
          <w:ilvl w:val="0"/>
          <w:numId w:val="1"/>
        </w:numPr>
        <w:shd w:val="clear" w:color="auto" w:fill="FFFFFF" w:themeFill="background1"/>
        <w:jc w:val="both"/>
        <w:rPr>
          <w:rFonts w:ascii="Times New Roman" w:hAnsi="Times New Roman" w:cs="Times New Roman"/>
          <w:color w:val="000000" w:themeColor="text1"/>
          <w:spacing w:val="3"/>
          <w:sz w:val="23"/>
          <w:szCs w:val="23"/>
          <w:shd w:val="clear" w:color="auto" w:fill="F5F5F5"/>
        </w:rPr>
      </w:pPr>
      <w:proofErr w:type="gramStart"/>
      <w:r w:rsidRPr="001F571D">
        <w:rPr>
          <w:rFonts w:ascii="Times New Roman" w:hAnsi="Times New Roman" w:cs="Times New Roman"/>
          <w:color w:val="000000" w:themeColor="text1"/>
          <w:spacing w:val="3"/>
          <w:sz w:val="23"/>
          <w:szCs w:val="23"/>
          <w:shd w:val="clear" w:color="auto" w:fill="F5F5F5"/>
        </w:rPr>
        <w:t>número</w:t>
      </w:r>
      <w:proofErr w:type="gramEnd"/>
      <w:r w:rsidRPr="001F571D">
        <w:rPr>
          <w:rFonts w:ascii="Times New Roman" w:hAnsi="Times New Roman" w:cs="Times New Roman"/>
          <w:color w:val="000000" w:themeColor="text1"/>
          <w:spacing w:val="3"/>
          <w:sz w:val="23"/>
          <w:szCs w:val="23"/>
          <w:shd w:val="clear" w:color="auto" w:fill="F5F5F5"/>
        </w:rPr>
        <w:t xml:space="preserve"> do CNPJ;</w:t>
      </w:r>
    </w:p>
    <w:p w:rsidR="004C6AAD" w:rsidRPr="001F571D" w:rsidRDefault="004C6AAD" w:rsidP="00D37C9E">
      <w:pPr>
        <w:pStyle w:val="PargrafodaLista"/>
        <w:numPr>
          <w:ilvl w:val="0"/>
          <w:numId w:val="1"/>
        </w:numPr>
        <w:shd w:val="clear" w:color="auto" w:fill="FFFFFF" w:themeFill="background1"/>
        <w:jc w:val="both"/>
        <w:rPr>
          <w:rFonts w:ascii="Times New Roman" w:hAnsi="Times New Roman" w:cs="Times New Roman"/>
          <w:color w:val="000000" w:themeColor="text1"/>
          <w:spacing w:val="3"/>
          <w:sz w:val="23"/>
          <w:szCs w:val="23"/>
          <w:shd w:val="clear" w:color="auto" w:fill="F5F5F5"/>
        </w:rPr>
      </w:pPr>
      <w:proofErr w:type="gramStart"/>
      <w:r w:rsidRPr="001F571D">
        <w:rPr>
          <w:rFonts w:ascii="Times New Roman" w:hAnsi="Times New Roman" w:cs="Times New Roman"/>
          <w:color w:val="000000" w:themeColor="text1"/>
          <w:spacing w:val="3"/>
          <w:sz w:val="23"/>
          <w:szCs w:val="23"/>
          <w:shd w:val="clear" w:color="auto" w:fill="F5F5F5"/>
        </w:rPr>
        <w:t>número</w:t>
      </w:r>
      <w:proofErr w:type="gramEnd"/>
      <w:r w:rsidRPr="001F571D">
        <w:rPr>
          <w:rFonts w:ascii="Times New Roman" w:hAnsi="Times New Roman" w:cs="Times New Roman"/>
          <w:color w:val="000000" w:themeColor="text1"/>
          <w:spacing w:val="3"/>
          <w:sz w:val="23"/>
          <w:szCs w:val="23"/>
          <w:shd w:val="clear" w:color="auto" w:fill="F5F5F5"/>
        </w:rPr>
        <w:t xml:space="preserve"> no cadastro municipal de receitas;</w:t>
      </w:r>
    </w:p>
    <w:p w:rsidR="004C6AAD" w:rsidRPr="001F571D" w:rsidRDefault="004C6AAD" w:rsidP="00D37C9E">
      <w:pPr>
        <w:pStyle w:val="PargrafodaLista"/>
        <w:numPr>
          <w:ilvl w:val="0"/>
          <w:numId w:val="1"/>
        </w:numPr>
        <w:shd w:val="clear" w:color="auto" w:fill="FFFFFF" w:themeFill="background1"/>
        <w:jc w:val="both"/>
        <w:rPr>
          <w:rFonts w:ascii="Times New Roman" w:hAnsi="Times New Roman" w:cs="Times New Roman"/>
          <w:color w:val="000000" w:themeColor="text1"/>
          <w:spacing w:val="3"/>
          <w:sz w:val="23"/>
          <w:szCs w:val="23"/>
          <w:shd w:val="clear" w:color="auto" w:fill="F5F5F5"/>
        </w:rPr>
      </w:pPr>
      <w:proofErr w:type="gramStart"/>
      <w:r w:rsidRPr="001F571D">
        <w:rPr>
          <w:rFonts w:ascii="Times New Roman" w:hAnsi="Times New Roman" w:cs="Times New Roman"/>
          <w:color w:val="000000" w:themeColor="text1"/>
          <w:spacing w:val="3"/>
          <w:sz w:val="23"/>
          <w:szCs w:val="23"/>
          <w:shd w:val="clear" w:color="auto" w:fill="F5F5F5"/>
        </w:rPr>
        <w:t>número</w:t>
      </w:r>
      <w:proofErr w:type="gramEnd"/>
      <w:r w:rsidRPr="001F571D">
        <w:rPr>
          <w:rFonts w:ascii="Times New Roman" w:hAnsi="Times New Roman" w:cs="Times New Roman"/>
          <w:color w:val="000000" w:themeColor="text1"/>
          <w:spacing w:val="3"/>
          <w:sz w:val="23"/>
          <w:szCs w:val="23"/>
          <w:shd w:val="clear" w:color="auto" w:fill="F5F5F5"/>
        </w:rPr>
        <w:t xml:space="preserve"> telefone </w:t>
      </w:r>
    </w:p>
    <w:p w:rsidR="004C6AAD" w:rsidRPr="001F571D" w:rsidRDefault="004C6AAD" w:rsidP="00D37C9E">
      <w:pPr>
        <w:pStyle w:val="PargrafodaLista"/>
        <w:numPr>
          <w:ilvl w:val="0"/>
          <w:numId w:val="1"/>
        </w:numPr>
        <w:shd w:val="clear" w:color="auto" w:fill="FFFFFF" w:themeFill="background1"/>
        <w:jc w:val="both"/>
        <w:rPr>
          <w:rFonts w:ascii="Times New Roman" w:hAnsi="Times New Roman" w:cs="Times New Roman"/>
          <w:color w:val="000000" w:themeColor="text1"/>
          <w:spacing w:val="3"/>
          <w:sz w:val="23"/>
          <w:szCs w:val="23"/>
          <w:shd w:val="clear" w:color="auto" w:fill="F5F5F5"/>
        </w:rPr>
      </w:pPr>
      <w:proofErr w:type="gramStart"/>
      <w:r w:rsidRPr="001F571D">
        <w:rPr>
          <w:rFonts w:ascii="Times New Roman" w:hAnsi="Times New Roman" w:cs="Times New Roman"/>
          <w:color w:val="000000" w:themeColor="text1"/>
          <w:spacing w:val="3"/>
          <w:sz w:val="23"/>
          <w:szCs w:val="23"/>
          <w:shd w:val="clear" w:color="auto" w:fill="F5F5F5"/>
        </w:rPr>
        <w:t>correio</w:t>
      </w:r>
      <w:proofErr w:type="gramEnd"/>
      <w:r w:rsidR="002F1534" w:rsidRPr="001F571D">
        <w:rPr>
          <w:rFonts w:ascii="Times New Roman" w:hAnsi="Times New Roman" w:cs="Times New Roman"/>
          <w:color w:val="000000" w:themeColor="text1"/>
          <w:spacing w:val="3"/>
          <w:sz w:val="23"/>
          <w:szCs w:val="23"/>
          <w:shd w:val="clear" w:color="auto" w:fill="F5F5F5"/>
        </w:rPr>
        <w:t xml:space="preserve"> eletrônico ( e- mail);</w:t>
      </w:r>
    </w:p>
    <w:p w:rsidR="002F1534" w:rsidRPr="001F571D" w:rsidRDefault="002F1534" w:rsidP="00D37C9E">
      <w:pPr>
        <w:pStyle w:val="PargrafodaLista"/>
        <w:numPr>
          <w:ilvl w:val="0"/>
          <w:numId w:val="1"/>
        </w:numPr>
        <w:shd w:val="clear" w:color="auto" w:fill="FFFFFF" w:themeFill="background1"/>
        <w:jc w:val="both"/>
        <w:rPr>
          <w:rFonts w:ascii="Times New Roman" w:hAnsi="Times New Roman" w:cs="Times New Roman"/>
          <w:color w:val="000000" w:themeColor="text1"/>
          <w:spacing w:val="3"/>
          <w:sz w:val="23"/>
          <w:szCs w:val="23"/>
          <w:shd w:val="clear" w:color="auto" w:fill="F5F5F5"/>
        </w:rPr>
      </w:pPr>
      <w:proofErr w:type="gramStart"/>
      <w:r w:rsidRPr="001F571D">
        <w:rPr>
          <w:rFonts w:ascii="Times New Roman" w:hAnsi="Times New Roman" w:cs="Times New Roman"/>
          <w:color w:val="000000" w:themeColor="text1"/>
          <w:spacing w:val="3"/>
          <w:sz w:val="23"/>
          <w:szCs w:val="23"/>
          <w:shd w:val="clear" w:color="auto" w:fill="F5F5F5"/>
        </w:rPr>
        <w:t>número</w:t>
      </w:r>
      <w:proofErr w:type="gramEnd"/>
      <w:r w:rsidRPr="001F571D">
        <w:rPr>
          <w:rFonts w:ascii="Times New Roman" w:hAnsi="Times New Roman" w:cs="Times New Roman"/>
          <w:color w:val="000000" w:themeColor="text1"/>
          <w:spacing w:val="3"/>
          <w:sz w:val="23"/>
          <w:szCs w:val="23"/>
          <w:shd w:val="clear" w:color="auto" w:fill="F5F5F5"/>
        </w:rPr>
        <w:t xml:space="preserve"> da inscrição estadual, quando houver.</w:t>
      </w:r>
    </w:p>
    <w:p w:rsidR="009669E8" w:rsidRPr="001F571D" w:rsidRDefault="009669E8" w:rsidP="00D37C9E">
      <w:pPr>
        <w:shd w:val="clear" w:color="auto" w:fill="FFFFFF" w:themeFill="background1"/>
        <w:ind w:left="285"/>
        <w:jc w:val="both"/>
        <w:rPr>
          <w:rFonts w:ascii="Times New Roman" w:hAnsi="Times New Roman" w:cs="Times New Roman"/>
          <w:color w:val="000000" w:themeColor="text1"/>
          <w:spacing w:val="3"/>
          <w:sz w:val="23"/>
          <w:szCs w:val="23"/>
          <w:shd w:val="clear" w:color="auto" w:fill="F5F5F5"/>
        </w:rPr>
      </w:pPr>
    </w:p>
    <w:p w:rsidR="0061592A" w:rsidRPr="001F571D" w:rsidRDefault="002F1534" w:rsidP="00D37C9E">
      <w:pPr>
        <w:shd w:val="clear" w:color="auto" w:fill="FFFFFF" w:themeFill="background1"/>
        <w:ind w:left="285"/>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V- ident</w:t>
      </w:r>
      <w:r w:rsidR="0061592A" w:rsidRPr="001F571D">
        <w:rPr>
          <w:rFonts w:ascii="Times New Roman" w:hAnsi="Times New Roman" w:cs="Times New Roman"/>
          <w:color w:val="000000" w:themeColor="text1"/>
          <w:spacing w:val="3"/>
          <w:sz w:val="23"/>
          <w:szCs w:val="23"/>
          <w:shd w:val="clear" w:color="auto" w:fill="F5F5F5"/>
        </w:rPr>
        <w:t>ificação do tomador de serviços, contendo:</w:t>
      </w:r>
    </w:p>
    <w:p w:rsidR="0061592A" w:rsidRPr="001F571D" w:rsidRDefault="0061592A" w:rsidP="00D37C9E">
      <w:pPr>
        <w:pStyle w:val="PargrafodaLista"/>
        <w:numPr>
          <w:ilvl w:val="0"/>
          <w:numId w:val="2"/>
        </w:numPr>
        <w:shd w:val="clear" w:color="auto" w:fill="FFFFFF" w:themeFill="background1"/>
        <w:jc w:val="both"/>
        <w:rPr>
          <w:rFonts w:ascii="Times New Roman" w:hAnsi="Times New Roman" w:cs="Times New Roman"/>
          <w:color w:val="000000" w:themeColor="text1"/>
          <w:spacing w:val="3"/>
          <w:sz w:val="23"/>
          <w:szCs w:val="23"/>
          <w:shd w:val="clear" w:color="auto" w:fill="F5F5F5"/>
        </w:rPr>
      </w:pPr>
      <w:proofErr w:type="gramStart"/>
      <w:r w:rsidRPr="001F571D">
        <w:rPr>
          <w:rFonts w:ascii="Times New Roman" w:hAnsi="Times New Roman" w:cs="Times New Roman"/>
          <w:color w:val="000000" w:themeColor="text1"/>
          <w:spacing w:val="3"/>
          <w:sz w:val="23"/>
          <w:szCs w:val="23"/>
          <w:shd w:val="clear" w:color="auto" w:fill="F5F5F5"/>
        </w:rPr>
        <w:t>nome</w:t>
      </w:r>
      <w:proofErr w:type="gramEnd"/>
      <w:r w:rsidRPr="001F571D">
        <w:rPr>
          <w:rFonts w:ascii="Times New Roman" w:hAnsi="Times New Roman" w:cs="Times New Roman"/>
          <w:color w:val="000000" w:themeColor="text1"/>
          <w:spacing w:val="3"/>
          <w:sz w:val="23"/>
          <w:szCs w:val="23"/>
          <w:shd w:val="clear" w:color="auto" w:fill="F5F5F5"/>
        </w:rPr>
        <w:t xml:space="preserve"> razão social;</w:t>
      </w:r>
    </w:p>
    <w:p w:rsidR="0061592A" w:rsidRPr="001F571D" w:rsidRDefault="0061592A" w:rsidP="00D37C9E">
      <w:pPr>
        <w:pStyle w:val="PargrafodaLista"/>
        <w:numPr>
          <w:ilvl w:val="0"/>
          <w:numId w:val="2"/>
        </w:numPr>
        <w:shd w:val="clear" w:color="auto" w:fill="FFFFFF" w:themeFill="background1"/>
        <w:jc w:val="both"/>
        <w:rPr>
          <w:rFonts w:ascii="Times New Roman" w:hAnsi="Times New Roman" w:cs="Times New Roman"/>
          <w:color w:val="000000" w:themeColor="text1"/>
          <w:spacing w:val="3"/>
          <w:sz w:val="23"/>
          <w:szCs w:val="23"/>
          <w:shd w:val="clear" w:color="auto" w:fill="F5F5F5"/>
        </w:rPr>
      </w:pPr>
      <w:proofErr w:type="gramStart"/>
      <w:r w:rsidRPr="001F571D">
        <w:rPr>
          <w:rFonts w:ascii="Times New Roman" w:hAnsi="Times New Roman" w:cs="Times New Roman"/>
          <w:color w:val="000000" w:themeColor="text1"/>
          <w:spacing w:val="3"/>
          <w:sz w:val="23"/>
          <w:szCs w:val="23"/>
          <w:shd w:val="clear" w:color="auto" w:fill="F5F5F5"/>
        </w:rPr>
        <w:t>endereço</w:t>
      </w:r>
      <w:proofErr w:type="gramEnd"/>
      <w:r w:rsidRPr="001F571D">
        <w:rPr>
          <w:rFonts w:ascii="Times New Roman" w:hAnsi="Times New Roman" w:cs="Times New Roman"/>
          <w:color w:val="000000" w:themeColor="text1"/>
          <w:spacing w:val="3"/>
          <w:sz w:val="23"/>
          <w:szCs w:val="23"/>
          <w:shd w:val="clear" w:color="auto" w:fill="F5F5F5"/>
        </w:rPr>
        <w:t>;</w:t>
      </w:r>
    </w:p>
    <w:p w:rsidR="0061592A" w:rsidRPr="001F571D" w:rsidRDefault="0061592A" w:rsidP="00D37C9E">
      <w:pPr>
        <w:pStyle w:val="PargrafodaLista"/>
        <w:numPr>
          <w:ilvl w:val="0"/>
          <w:numId w:val="2"/>
        </w:numPr>
        <w:shd w:val="clear" w:color="auto" w:fill="FFFFFF" w:themeFill="background1"/>
        <w:jc w:val="both"/>
        <w:rPr>
          <w:rFonts w:ascii="Times New Roman" w:hAnsi="Times New Roman" w:cs="Times New Roman"/>
          <w:color w:val="000000" w:themeColor="text1"/>
          <w:spacing w:val="3"/>
          <w:sz w:val="23"/>
          <w:szCs w:val="23"/>
          <w:shd w:val="clear" w:color="auto" w:fill="F5F5F5"/>
        </w:rPr>
      </w:pPr>
      <w:proofErr w:type="spellStart"/>
      <w:proofErr w:type="gramStart"/>
      <w:r w:rsidRPr="001F571D">
        <w:rPr>
          <w:rFonts w:ascii="Times New Roman" w:hAnsi="Times New Roman" w:cs="Times New Roman"/>
          <w:color w:val="000000" w:themeColor="text1"/>
          <w:spacing w:val="3"/>
          <w:sz w:val="23"/>
          <w:szCs w:val="23"/>
          <w:shd w:val="clear" w:color="auto" w:fill="F5F5F5"/>
        </w:rPr>
        <w:t>numero</w:t>
      </w:r>
      <w:proofErr w:type="spellEnd"/>
      <w:proofErr w:type="gramEnd"/>
      <w:r w:rsidRPr="001F571D">
        <w:rPr>
          <w:rFonts w:ascii="Times New Roman" w:hAnsi="Times New Roman" w:cs="Times New Roman"/>
          <w:color w:val="000000" w:themeColor="text1"/>
          <w:spacing w:val="3"/>
          <w:sz w:val="23"/>
          <w:szCs w:val="23"/>
          <w:shd w:val="clear" w:color="auto" w:fill="F5F5F5"/>
        </w:rPr>
        <w:t xml:space="preserve"> CPF ou CNPJ;</w:t>
      </w:r>
    </w:p>
    <w:p w:rsidR="0061592A" w:rsidRPr="001F571D" w:rsidRDefault="0061592A" w:rsidP="00D37C9E">
      <w:pPr>
        <w:pStyle w:val="PargrafodaLista"/>
        <w:numPr>
          <w:ilvl w:val="0"/>
          <w:numId w:val="2"/>
        </w:numPr>
        <w:shd w:val="clear" w:color="auto" w:fill="FFFFFF" w:themeFill="background1"/>
        <w:jc w:val="both"/>
        <w:rPr>
          <w:rFonts w:ascii="Times New Roman" w:hAnsi="Times New Roman" w:cs="Times New Roman"/>
          <w:color w:val="000000" w:themeColor="text1"/>
          <w:spacing w:val="3"/>
          <w:sz w:val="23"/>
          <w:szCs w:val="23"/>
          <w:shd w:val="clear" w:color="auto" w:fill="F5F5F5"/>
        </w:rPr>
      </w:pPr>
      <w:proofErr w:type="gramStart"/>
      <w:r w:rsidRPr="001F571D">
        <w:rPr>
          <w:rFonts w:ascii="Times New Roman" w:hAnsi="Times New Roman" w:cs="Times New Roman"/>
          <w:color w:val="000000" w:themeColor="text1"/>
          <w:spacing w:val="3"/>
          <w:sz w:val="23"/>
          <w:szCs w:val="23"/>
          <w:shd w:val="clear" w:color="auto" w:fill="F5F5F5"/>
        </w:rPr>
        <w:t>número</w:t>
      </w:r>
      <w:proofErr w:type="gramEnd"/>
      <w:r w:rsidRPr="001F571D">
        <w:rPr>
          <w:rFonts w:ascii="Times New Roman" w:hAnsi="Times New Roman" w:cs="Times New Roman"/>
          <w:color w:val="000000" w:themeColor="text1"/>
          <w:spacing w:val="3"/>
          <w:sz w:val="23"/>
          <w:szCs w:val="23"/>
          <w:shd w:val="clear" w:color="auto" w:fill="F5F5F5"/>
        </w:rPr>
        <w:t xml:space="preserve"> telefone;</w:t>
      </w:r>
    </w:p>
    <w:p w:rsidR="0061592A" w:rsidRPr="001F571D" w:rsidRDefault="00876D10" w:rsidP="00D37C9E">
      <w:pPr>
        <w:pStyle w:val="PargrafodaLista"/>
        <w:numPr>
          <w:ilvl w:val="0"/>
          <w:numId w:val="2"/>
        </w:numPr>
        <w:shd w:val="clear" w:color="auto" w:fill="FFFFFF" w:themeFill="background1"/>
        <w:jc w:val="both"/>
        <w:rPr>
          <w:rFonts w:ascii="Times New Roman" w:hAnsi="Times New Roman" w:cs="Times New Roman"/>
          <w:color w:val="000000" w:themeColor="text1"/>
          <w:spacing w:val="3"/>
          <w:sz w:val="23"/>
          <w:szCs w:val="23"/>
          <w:shd w:val="clear" w:color="auto" w:fill="F5F5F5"/>
        </w:rPr>
      </w:pPr>
      <w:proofErr w:type="gramStart"/>
      <w:r w:rsidRPr="001F571D">
        <w:rPr>
          <w:rFonts w:ascii="Times New Roman" w:hAnsi="Times New Roman" w:cs="Times New Roman"/>
          <w:color w:val="000000" w:themeColor="text1"/>
          <w:spacing w:val="3"/>
          <w:sz w:val="23"/>
          <w:szCs w:val="23"/>
          <w:shd w:val="clear" w:color="auto" w:fill="F5F5F5"/>
        </w:rPr>
        <w:t>correio</w:t>
      </w:r>
      <w:proofErr w:type="gramEnd"/>
      <w:r w:rsidRPr="001F571D">
        <w:rPr>
          <w:rFonts w:ascii="Times New Roman" w:hAnsi="Times New Roman" w:cs="Times New Roman"/>
          <w:color w:val="000000" w:themeColor="text1"/>
          <w:spacing w:val="3"/>
          <w:sz w:val="23"/>
          <w:szCs w:val="23"/>
          <w:shd w:val="clear" w:color="auto" w:fill="F5F5F5"/>
        </w:rPr>
        <w:t xml:space="preserve"> eletrônico (e-mail);</w:t>
      </w:r>
    </w:p>
    <w:p w:rsidR="009669E8" w:rsidRPr="001F571D" w:rsidRDefault="009669E8" w:rsidP="00D37C9E">
      <w:pPr>
        <w:shd w:val="clear" w:color="auto" w:fill="FFFFFF" w:themeFill="background1"/>
        <w:ind w:left="420"/>
        <w:jc w:val="both"/>
        <w:rPr>
          <w:rFonts w:ascii="Times New Roman" w:hAnsi="Times New Roman" w:cs="Times New Roman"/>
          <w:color w:val="000000" w:themeColor="text1"/>
          <w:spacing w:val="3"/>
          <w:sz w:val="23"/>
          <w:szCs w:val="23"/>
          <w:shd w:val="clear" w:color="auto" w:fill="F5F5F5"/>
        </w:rPr>
      </w:pPr>
    </w:p>
    <w:p w:rsidR="00876D10" w:rsidRPr="001F571D" w:rsidRDefault="00876D10" w:rsidP="00D37C9E">
      <w:pPr>
        <w:shd w:val="clear" w:color="auto" w:fill="FFFFFF" w:themeFill="background1"/>
        <w:ind w:left="420"/>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VI – identificação do intermediador dos serviços, quando houver, contendo:</w:t>
      </w:r>
    </w:p>
    <w:p w:rsidR="00876D10" w:rsidRPr="001F571D" w:rsidRDefault="00876D10" w:rsidP="00D37C9E">
      <w:pPr>
        <w:pStyle w:val="PargrafodaLista"/>
        <w:numPr>
          <w:ilvl w:val="0"/>
          <w:numId w:val="3"/>
        </w:numPr>
        <w:shd w:val="clear" w:color="auto" w:fill="FFFFFF" w:themeFill="background1"/>
        <w:jc w:val="both"/>
        <w:rPr>
          <w:rFonts w:ascii="Times New Roman" w:hAnsi="Times New Roman" w:cs="Times New Roman"/>
          <w:color w:val="000000" w:themeColor="text1"/>
          <w:spacing w:val="3"/>
          <w:sz w:val="23"/>
          <w:szCs w:val="23"/>
          <w:shd w:val="clear" w:color="auto" w:fill="F5F5F5"/>
        </w:rPr>
      </w:pPr>
      <w:proofErr w:type="gramStart"/>
      <w:r w:rsidRPr="001F571D">
        <w:rPr>
          <w:rFonts w:ascii="Times New Roman" w:hAnsi="Times New Roman" w:cs="Times New Roman"/>
          <w:color w:val="000000" w:themeColor="text1"/>
          <w:spacing w:val="3"/>
          <w:sz w:val="23"/>
          <w:szCs w:val="23"/>
          <w:shd w:val="clear" w:color="auto" w:fill="F5F5F5"/>
        </w:rPr>
        <w:t>identificação</w:t>
      </w:r>
      <w:proofErr w:type="gramEnd"/>
      <w:r w:rsidRPr="001F571D">
        <w:rPr>
          <w:rFonts w:ascii="Times New Roman" w:hAnsi="Times New Roman" w:cs="Times New Roman"/>
          <w:color w:val="000000" w:themeColor="text1"/>
          <w:spacing w:val="3"/>
          <w:sz w:val="23"/>
          <w:szCs w:val="23"/>
          <w:shd w:val="clear" w:color="auto" w:fill="F5F5F5"/>
        </w:rPr>
        <w:t xml:space="preserve"> do prestador de serviços;</w:t>
      </w:r>
    </w:p>
    <w:p w:rsidR="00876D10" w:rsidRPr="001F571D" w:rsidRDefault="00876D10" w:rsidP="00D37C9E">
      <w:pPr>
        <w:pStyle w:val="PargrafodaLista"/>
        <w:numPr>
          <w:ilvl w:val="0"/>
          <w:numId w:val="3"/>
        </w:numPr>
        <w:shd w:val="clear" w:color="auto" w:fill="FFFFFF" w:themeFill="background1"/>
        <w:jc w:val="both"/>
        <w:rPr>
          <w:rFonts w:ascii="Times New Roman" w:hAnsi="Times New Roman" w:cs="Times New Roman"/>
          <w:color w:val="000000" w:themeColor="text1"/>
          <w:spacing w:val="3"/>
          <w:sz w:val="23"/>
          <w:szCs w:val="23"/>
          <w:shd w:val="clear" w:color="auto" w:fill="F5F5F5"/>
        </w:rPr>
      </w:pPr>
      <w:proofErr w:type="gramStart"/>
      <w:r w:rsidRPr="001F571D">
        <w:rPr>
          <w:rFonts w:ascii="Times New Roman" w:hAnsi="Times New Roman" w:cs="Times New Roman"/>
          <w:color w:val="000000" w:themeColor="text1"/>
          <w:spacing w:val="3"/>
          <w:sz w:val="23"/>
          <w:szCs w:val="23"/>
          <w:shd w:val="clear" w:color="auto" w:fill="F5F5F5"/>
        </w:rPr>
        <w:t>nome</w:t>
      </w:r>
      <w:proofErr w:type="gramEnd"/>
      <w:r w:rsidRPr="001F571D">
        <w:rPr>
          <w:rFonts w:ascii="Times New Roman" w:hAnsi="Times New Roman" w:cs="Times New Roman"/>
          <w:color w:val="000000" w:themeColor="text1"/>
          <w:spacing w:val="3"/>
          <w:sz w:val="23"/>
          <w:szCs w:val="23"/>
          <w:shd w:val="clear" w:color="auto" w:fill="F5F5F5"/>
        </w:rPr>
        <w:t xml:space="preserve"> ou razão social;</w:t>
      </w:r>
    </w:p>
    <w:p w:rsidR="00876D10" w:rsidRPr="001F571D" w:rsidRDefault="00876D10" w:rsidP="00D37C9E">
      <w:pPr>
        <w:pStyle w:val="PargrafodaLista"/>
        <w:numPr>
          <w:ilvl w:val="0"/>
          <w:numId w:val="3"/>
        </w:numPr>
        <w:shd w:val="clear" w:color="auto" w:fill="FFFFFF" w:themeFill="background1"/>
        <w:jc w:val="both"/>
        <w:rPr>
          <w:rFonts w:ascii="Times New Roman" w:hAnsi="Times New Roman" w:cs="Times New Roman"/>
          <w:color w:val="000000" w:themeColor="text1"/>
          <w:spacing w:val="3"/>
          <w:sz w:val="23"/>
          <w:szCs w:val="23"/>
          <w:shd w:val="clear" w:color="auto" w:fill="F5F5F5"/>
        </w:rPr>
      </w:pPr>
      <w:proofErr w:type="gramStart"/>
      <w:r w:rsidRPr="001F571D">
        <w:rPr>
          <w:rFonts w:ascii="Times New Roman" w:hAnsi="Times New Roman" w:cs="Times New Roman"/>
          <w:color w:val="000000" w:themeColor="text1"/>
          <w:spacing w:val="3"/>
          <w:sz w:val="23"/>
          <w:szCs w:val="23"/>
          <w:shd w:val="clear" w:color="auto" w:fill="F5F5F5"/>
        </w:rPr>
        <w:t>endereço</w:t>
      </w:r>
      <w:proofErr w:type="gramEnd"/>
      <w:r w:rsidRPr="001F571D">
        <w:rPr>
          <w:rFonts w:ascii="Times New Roman" w:hAnsi="Times New Roman" w:cs="Times New Roman"/>
          <w:color w:val="000000" w:themeColor="text1"/>
          <w:spacing w:val="3"/>
          <w:sz w:val="23"/>
          <w:szCs w:val="23"/>
          <w:shd w:val="clear" w:color="auto" w:fill="F5F5F5"/>
        </w:rPr>
        <w:t>;</w:t>
      </w:r>
    </w:p>
    <w:p w:rsidR="00876D10" w:rsidRPr="001F571D" w:rsidRDefault="00876D10" w:rsidP="00D37C9E">
      <w:pPr>
        <w:pStyle w:val="PargrafodaLista"/>
        <w:numPr>
          <w:ilvl w:val="0"/>
          <w:numId w:val="3"/>
        </w:numPr>
        <w:shd w:val="clear" w:color="auto" w:fill="FFFFFF" w:themeFill="background1"/>
        <w:jc w:val="both"/>
        <w:rPr>
          <w:rFonts w:ascii="Times New Roman" w:hAnsi="Times New Roman" w:cs="Times New Roman"/>
          <w:color w:val="000000" w:themeColor="text1"/>
          <w:spacing w:val="3"/>
          <w:sz w:val="23"/>
          <w:szCs w:val="23"/>
          <w:shd w:val="clear" w:color="auto" w:fill="F5F5F5"/>
        </w:rPr>
      </w:pPr>
      <w:proofErr w:type="spellStart"/>
      <w:proofErr w:type="gramStart"/>
      <w:r w:rsidRPr="001F571D">
        <w:rPr>
          <w:rFonts w:ascii="Times New Roman" w:hAnsi="Times New Roman" w:cs="Times New Roman"/>
          <w:color w:val="000000" w:themeColor="text1"/>
          <w:spacing w:val="3"/>
          <w:sz w:val="23"/>
          <w:szCs w:val="23"/>
          <w:shd w:val="clear" w:color="auto" w:fill="F5F5F5"/>
        </w:rPr>
        <w:t>numero</w:t>
      </w:r>
      <w:proofErr w:type="spellEnd"/>
      <w:proofErr w:type="gramEnd"/>
      <w:r w:rsidRPr="001F571D">
        <w:rPr>
          <w:rFonts w:ascii="Times New Roman" w:hAnsi="Times New Roman" w:cs="Times New Roman"/>
          <w:color w:val="000000" w:themeColor="text1"/>
          <w:spacing w:val="3"/>
          <w:sz w:val="23"/>
          <w:szCs w:val="23"/>
          <w:shd w:val="clear" w:color="auto" w:fill="F5F5F5"/>
        </w:rPr>
        <w:t xml:space="preserve"> do CPF ou CNPJ;</w:t>
      </w:r>
    </w:p>
    <w:p w:rsidR="00876D10" w:rsidRPr="001F571D" w:rsidRDefault="00876D10" w:rsidP="00D37C9E">
      <w:pPr>
        <w:pStyle w:val="PargrafodaLista"/>
        <w:numPr>
          <w:ilvl w:val="0"/>
          <w:numId w:val="3"/>
        </w:numPr>
        <w:shd w:val="clear" w:color="auto" w:fill="FFFFFF" w:themeFill="background1"/>
        <w:jc w:val="both"/>
        <w:rPr>
          <w:rFonts w:ascii="Times New Roman" w:hAnsi="Times New Roman" w:cs="Times New Roman"/>
          <w:color w:val="000000" w:themeColor="text1"/>
          <w:spacing w:val="3"/>
          <w:sz w:val="23"/>
          <w:szCs w:val="23"/>
          <w:shd w:val="clear" w:color="auto" w:fill="F5F5F5"/>
        </w:rPr>
      </w:pPr>
      <w:proofErr w:type="gramStart"/>
      <w:r w:rsidRPr="001F571D">
        <w:rPr>
          <w:rFonts w:ascii="Times New Roman" w:hAnsi="Times New Roman" w:cs="Times New Roman"/>
          <w:color w:val="000000" w:themeColor="text1"/>
          <w:spacing w:val="3"/>
          <w:sz w:val="23"/>
          <w:szCs w:val="23"/>
          <w:shd w:val="clear" w:color="auto" w:fill="F5F5F5"/>
        </w:rPr>
        <w:t>número</w:t>
      </w:r>
      <w:proofErr w:type="gramEnd"/>
      <w:r w:rsidRPr="001F571D">
        <w:rPr>
          <w:rFonts w:ascii="Times New Roman" w:hAnsi="Times New Roman" w:cs="Times New Roman"/>
          <w:color w:val="000000" w:themeColor="text1"/>
          <w:spacing w:val="3"/>
          <w:sz w:val="23"/>
          <w:szCs w:val="23"/>
          <w:shd w:val="clear" w:color="auto" w:fill="F5F5F5"/>
        </w:rPr>
        <w:t xml:space="preserve"> no cadastro municipal de receitas;</w:t>
      </w:r>
    </w:p>
    <w:p w:rsidR="00876D10" w:rsidRPr="001F571D" w:rsidRDefault="00876D10" w:rsidP="00D37C9E">
      <w:pPr>
        <w:pStyle w:val="PargrafodaLista"/>
        <w:numPr>
          <w:ilvl w:val="0"/>
          <w:numId w:val="3"/>
        </w:numPr>
        <w:shd w:val="clear" w:color="auto" w:fill="FFFFFF" w:themeFill="background1"/>
        <w:jc w:val="both"/>
        <w:rPr>
          <w:rFonts w:ascii="Times New Roman" w:hAnsi="Times New Roman" w:cs="Times New Roman"/>
          <w:color w:val="000000" w:themeColor="text1"/>
          <w:spacing w:val="3"/>
          <w:sz w:val="23"/>
          <w:szCs w:val="23"/>
          <w:shd w:val="clear" w:color="auto" w:fill="F5F5F5"/>
        </w:rPr>
      </w:pPr>
      <w:proofErr w:type="gramStart"/>
      <w:r w:rsidRPr="001F571D">
        <w:rPr>
          <w:rFonts w:ascii="Times New Roman" w:hAnsi="Times New Roman" w:cs="Times New Roman"/>
          <w:color w:val="000000" w:themeColor="text1"/>
          <w:spacing w:val="3"/>
          <w:sz w:val="23"/>
          <w:szCs w:val="23"/>
          <w:shd w:val="clear" w:color="auto" w:fill="F5F5F5"/>
        </w:rPr>
        <w:t>número</w:t>
      </w:r>
      <w:proofErr w:type="gramEnd"/>
      <w:r w:rsidRPr="001F571D">
        <w:rPr>
          <w:rFonts w:ascii="Times New Roman" w:hAnsi="Times New Roman" w:cs="Times New Roman"/>
          <w:color w:val="000000" w:themeColor="text1"/>
          <w:spacing w:val="3"/>
          <w:sz w:val="23"/>
          <w:szCs w:val="23"/>
          <w:shd w:val="clear" w:color="auto" w:fill="F5F5F5"/>
        </w:rPr>
        <w:t xml:space="preserve"> telefone;</w:t>
      </w:r>
    </w:p>
    <w:p w:rsidR="00876D10" w:rsidRPr="001F571D" w:rsidRDefault="00876D10" w:rsidP="00D37C9E">
      <w:pPr>
        <w:pStyle w:val="PargrafodaLista"/>
        <w:numPr>
          <w:ilvl w:val="0"/>
          <w:numId w:val="3"/>
        </w:numPr>
        <w:shd w:val="clear" w:color="auto" w:fill="FFFFFF" w:themeFill="background1"/>
        <w:jc w:val="both"/>
        <w:rPr>
          <w:rFonts w:ascii="Times New Roman" w:hAnsi="Times New Roman" w:cs="Times New Roman"/>
          <w:color w:val="000000" w:themeColor="text1"/>
          <w:spacing w:val="3"/>
          <w:sz w:val="23"/>
          <w:szCs w:val="23"/>
          <w:shd w:val="clear" w:color="auto" w:fill="F5F5F5"/>
        </w:rPr>
      </w:pPr>
      <w:proofErr w:type="gramStart"/>
      <w:r w:rsidRPr="001F571D">
        <w:rPr>
          <w:rFonts w:ascii="Times New Roman" w:hAnsi="Times New Roman" w:cs="Times New Roman"/>
          <w:color w:val="000000" w:themeColor="text1"/>
          <w:spacing w:val="3"/>
          <w:sz w:val="23"/>
          <w:szCs w:val="23"/>
          <w:shd w:val="clear" w:color="auto" w:fill="F5F5F5"/>
        </w:rPr>
        <w:t>correio</w:t>
      </w:r>
      <w:proofErr w:type="gramEnd"/>
      <w:r w:rsidRPr="001F571D">
        <w:rPr>
          <w:rFonts w:ascii="Times New Roman" w:hAnsi="Times New Roman" w:cs="Times New Roman"/>
          <w:color w:val="000000" w:themeColor="text1"/>
          <w:spacing w:val="3"/>
          <w:sz w:val="23"/>
          <w:szCs w:val="23"/>
          <w:shd w:val="clear" w:color="auto" w:fill="F5F5F5"/>
        </w:rPr>
        <w:t xml:space="preserve"> eletrônico ( e- mail);</w:t>
      </w:r>
    </w:p>
    <w:p w:rsidR="00876D10" w:rsidRPr="001F571D" w:rsidRDefault="00876D10" w:rsidP="00D37C9E">
      <w:pPr>
        <w:pStyle w:val="PargrafodaLista"/>
        <w:numPr>
          <w:ilvl w:val="0"/>
          <w:numId w:val="3"/>
        </w:numPr>
        <w:shd w:val="clear" w:color="auto" w:fill="FFFFFF" w:themeFill="background1"/>
        <w:jc w:val="both"/>
        <w:rPr>
          <w:rFonts w:ascii="Times New Roman" w:hAnsi="Times New Roman" w:cs="Times New Roman"/>
          <w:color w:val="000000" w:themeColor="text1"/>
          <w:spacing w:val="3"/>
          <w:sz w:val="23"/>
          <w:szCs w:val="23"/>
          <w:shd w:val="clear" w:color="auto" w:fill="F5F5F5"/>
        </w:rPr>
      </w:pPr>
      <w:proofErr w:type="gramStart"/>
      <w:r w:rsidRPr="001F571D">
        <w:rPr>
          <w:rFonts w:ascii="Times New Roman" w:hAnsi="Times New Roman" w:cs="Times New Roman"/>
          <w:color w:val="000000" w:themeColor="text1"/>
          <w:spacing w:val="3"/>
          <w:sz w:val="23"/>
          <w:szCs w:val="23"/>
          <w:shd w:val="clear" w:color="auto" w:fill="F5F5F5"/>
        </w:rPr>
        <w:lastRenderedPageBreak/>
        <w:t>número</w:t>
      </w:r>
      <w:proofErr w:type="gramEnd"/>
      <w:r w:rsidRPr="001F571D">
        <w:rPr>
          <w:rFonts w:ascii="Times New Roman" w:hAnsi="Times New Roman" w:cs="Times New Roman"/>
          <w:color w:val="000000" w:themeColor="text1"/>
          <w:spacing w:val="3"/>
          <w:sz w:val="23"/>
          <w:szCs w:val="23"/>
          <w:shd w:val="clear" w:color="auto" w:fill="F5F5F5"/>
        </w:rPr>
        <w:t xml:space="preserve"> da inscrição estadual, quando houver.</w:t>
      </w:r>
    </w:p>
    <w:p w:rsidR="00876D10" w:rsidRPr="001F571D" w:rsidRDefault="00876D10" w:rsidP="00D37C9E">
      <w:pPr>
        <w:shd w:val="clear" w:color="auto" w:fill="FFFFFF" w:themeFill="background1"/>
        <w:ind w:left="420"/>
        <w:jc w:val="both"/>
        <w:rPr>
          <w:rFonts w:ascii="Times New Roman" w:hAnsi="Times New Roman" w:cs="Times New Roman"/>
          <w:color w:val="000000" w:themeColor="text1"/>
          <w:spacing w:val="3"/>
          <w:sz w:val="23"/>
          <w:szCs w:val="23"/>
          <w:shd w:val="clear" w:color="auto" w:fill="F5F5F5"/>
        </w:rPr>
      </w:pPr>
    </w:p>
    <w:p w:rsidR="00876D10" w:rsidRPr="001F571D" w:rsidRDefault="00876D10" w:rsidP="00D37C9E">
      <w:pPr>
        <w:shd w:val="clear" w:color="auto" w:fill="FFFFFF" w:themeFill="background1"/>
        <w:ind w:left="420"/>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VII- discriminação do serviço;</w:t>
      </w:r>
    </w:p>
    <w:p w:rsidR="00876D10" w:rsidRPr="001F571D" w:rsidRDefault="00876D10" w:rsidP="00D37C9E">
      <w:pPr>
        <w:shd w:val="clear" w:color="auto" w:fill="FFFFFF" w:themeFill="background1"/>
        <w:ind w:left="420"/>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VIII – valor dos serviços prestados;</w:t>
      </w:r>
    </w:p>
    <w:p w:rsidR="00876D10" w:rsidRPr="001F571D" w:rsidRDefault="00876D10" w:rsidP="00D37C9E">
      <w:pPr>
        <w:shd w:val="clear" w:color="auto" w:fill="FFFFFF" w:themeFill="background1"/>
        <w:ind w:left="420"/>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IX – valor da dedução na base de cálculo, se houver, e na forma prevista na legislação municipal;</w:t>
      </w:r>
    </w:p>
    <w:p w:rsidR="00876D10" w:rsidRPr="001F571D" w:rsidRDefault="00876D10" w:rsidP="00D37C9E">
      <w:pPr>
        <w:shd w:val="clear" w:color="auto" w:fill="FFFFFF" w:themeFill="background1"/>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 xml:space="preserve">      X – valor da base de cálculo;</w:t>
      </w:r>
    </w:p>
    <w:p w:rsidR="00876D10" w:rsidRPr="001F571D" w:rsidRDefault="00876D10" w:rsidP="00D37C9E">
      <w:pPr>
        <w:shd w:val="clear" w:color="auto" w:fill="FFFFFF" w:themeFill="background1"/>
        <w:ind w:left="420"/>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XI – valor total da Nota Fiscal de Serviços eletrônica – NFS –e;</w:t>
      </w:r>
    </w:p>
    <w:p w:rsidR="00876D10" w:rsidRPr="001F571D" w:rsidRDefault="00876D10" w:rsidP="00D37C9E">
      <w:pPr>
        <w:shd w:val="clear" w:color="auto" w:fill="FFFFFF" w:themeFill="background1"/>
        <w:ind w:left="420"/>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XII- código do enquadramento do serviço executado na lista municipal de serviços;</w:t>
      </w:r>
    </w:p>
    <w:p w:rsidR="00876D10" w:rsidRPr="001F571D" w:rsidRDefault="00AB62A0" w:rsidP="00D37C9E">
      <w:pPr>
        <w:shd w:val="clear" w:color="auto" w:fill="FFFFFF" w:themeFill="background1"/>
        <w:ind w:left="420"/>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XIII – alíquota e valor do Imposto Sobre Serviços – ISS;</w:t>
      </w:r>
    </w:p>
    <w:p w:rsidR="00AB62A0" w:rsidRPr="001F571D" w:rsidRDefault="00AB62A0" w:rsidP="00D37C9E">
      <w:pPr>
        <w:shd w:val="clear" w:color="auto" w:fill="FFFFFF" w:themeFill="background1"/>
        <w:ind w:left="420"/>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XIV – indicação no corpo da Nota Fiscal de Serviços eletrônica – NFS - e de:</w:t>
      </w:r>
    </w:p>
    <w:p w:rsidR="00AB62A0" w:rsidRPr="001F571D" w:rsidRDefault="00AB62A0" w:rsidP="00D37C9E">
      <w:pPr>
        <w:pStyle w:val="PargrafodaLista"/>
        <w:numPr>
          <w:ilvl w:val="0"/>
          <w:numId w:val="4"/>
        </w:numPr>
        <w:shd w:val="clear" w:color="auto" w:fill="FFFFFF" w:themeFill="background1"/>
        <w:jc w:val="both"/>
        <w:rPr>
          <w:rFonts w:ascii="Times New Roman" w:hAnsi="Times New Roman" w:cs="Times New Roman"/>
          <w:color w:val="000000" w:themeColor="text1"/>
          <w:spacing w:val="3"/>
          <w:sz w:val="23"/>
          <w:szCs w:val="23"/>
          <w:shd w:val="clear" w:color="auto" w:fill="F5F5F5"/>
        </w:rPr>
      </w:pPr>
      <w:proofErr w:type="gramStart"/>
      <w:r w:rsidRPr="001F571D">
        <w:rPr>
          <w:rFonts w:ascii="Times New Roman" w:hAnsi="Times New Roman" w:cs="Times New Roman"/>
          <w:color w:val="000000" w:themeColor="text1"/>
          <w:spacing w:val="3"/>
          <w:sz w:val="23"/>
          <w:szCs w:val="23"/>
          <w:shd w:val="clear" w:color="auto" w:fill="F5F5F5"/>
        </w:rPr>
        <w:t>serviços</w:t>
      </w:r>
      <w:proofErr w:type="gramEnd"/>
      <w:r w:rsidRPr="001F571D">
        <w:rPr>
          <w:rFonts w:ascii="Times New Roman" w:hAnsi="Times New Roman" w:cs="Times New Roman"/>
          <w:color w:val="000000" w:themeColor="text1"/>
          <w:spacing w:val="3"/>
          <w:sz w:val="23"/>
          <w:szCs w:val="23"/>
          <w:shd w:val="clear" w:color="auto" w:fill="F5F5F5"/>
        </w:rPr>
        <w:t xml:space="preserve"> com recolhimento mediante alíquota fixa, quando for o caso;</w:t>
      </w:r>
    </w:p>
    <w:p w:rsidR="00AB62A0" w:rsidRPr="001F571D" w:rsidRDefault="00AB62A0" w:rsidP="00D37C9E">
      <w:pPr>
        <w:pStyle w:val="PargrafodaLista"/>
        <w:numPr>
          <w:ilvl w:val="0"/>
          <w:numId w:val="4"/>
        </w:numPr>
        <w:shd w:val="clear" w:color="auto" w:fill="FFFFFF" w:themeFill="background1"/>
        <w:jc w:val="both"/>
        <w:rPr>
          <w:rFonts w:ascii="Times New Roman" w:hAnsi="Times New Roman" w:cs="Times New Roman"/>
          <w:color w:val="000000" w:themeColor="text1"/>
          <w:spacing w:val="3"/>
          <w:sz w:val="23"/>
          <w:szCs w:val="23"/>
          <w:shd w:val="clear" w:color="auto" w:fill="F5F5F5"/>
        </w:rPr>
      </w:pPr>
      <w:proofErr w:type="gramStart"/>
      <w:r w:rsidRPr="001F571D">
        <w:rPr>
          <w:rFonts w:ascii="Times New Roman" w:hAnsi="Times New Roman" w:cs="Times New Roman"/>
          <w:color w:val="000000" w:themeColor="text1"/>
          <w:spacing w:val="3"/>
          <w:sz w:val="23"/>
          <w:szCs w:val="23"/>
          <w:shd w:val="clear" w:color="auto" w:fill="F5F5F5"/>
        </w:rPr>
        <w:t>isenção</w:t>
      </w:r>
      <w:proofErr w:type="gramEnd"/>
      <w:r w:rsidRPr="001F571D">
        <w:rPr>
          <w:rFonts w:ascii="Times New Roman" w:hAnsi="Times New Roman" w:cs="Times New Roman"/>
          <w:color w:val="000000" w:themeColor="text1"/>
          <w:spacing w:val="3"/>
          <w:sz w:val="23"/>
          <w:szCs w:val="23"/>
          <w:shd w:val="clear" w:color="auto" w:fill="F5F5F5"/>
        </w:rPr>
        <w:t xml:space="preserve"> ou imunidade relativas ao Imposto Sobre Serviços – ISS, quando for o caso;</w:t>
      </w:r>
    </w:p>
    <w:p w:rsidR="00AB62A0" w:rsidRPr="001F571D" w:rsidRDefault="00AB62A0" w:rsidP="00D37C9E">
      <w:pPr>
        <w:pStyle w:val="PargrafodaLista"/>
        <w:numPr>
          <w:ilvl w:val="0"/>
          <w:numId w:val="4"/>
        </w:numPr>
        <w:shd w:val="clear" w:color="auto" w:fill="FFFFFF" w:themeFill="background1"/>
        <w:jc w:val="both"/>
        <w:rPr>
          <w:rFonts w:ascii="Times New Roman" w:hAnsi="Times New Roman" w:cs="Times New Roman"/>
          <w:color w:val="000000" w:themeColor="text1"/>
          <w:spacing w:val="3"/>
          <w:sz w:val="23"/>
          <w:szCs w:val="23"/>
          <w:shd w:val="clear" w:color="auto" w:fill="F5F5F5"/>
        </w:rPr>
      </w:pPr>
      <w:proofErr w:type="gramStart"/>
      <w:r w:rsidRPr="001F571D">
        <w:rPr>
          <w:rFonts w:ascii="Times New Roman" w:hAnsi="Times New Roman" w:cs="Times New Roman"/>
          <w:color w:val="000000" w:themeColor="text1"/>
          <w:spacing w:val="3"/>
          <w:sz w:val="23"/>
          <w:szCs w:val="23"/>
          <w:shd w:val="clear" w:color="auto" w:fill="F5F5F5"/>
        </w:rPr>
        <w:t>serviço</w:t>
      </w:r>
      <w:proofErr w:type="gramEnd"/>
      <w:r w:rsidRPr="001F571D">
        <w:rPr>
          <w:rFonts w:ascii="Times New Roman" w:hAnsi="Times New Roman" w:cs="Times New Roman"/>
          <w:color w:val="000000" w:themeColor="text1"/>
          <w:spacing w:val="3"/>
          <w:sz w:val="23"/>
          <w:szCs w:val="23"/>
          <w:shd w:val="clear" w:color="auto" w:fill="F5F5F5"/>
        </w:rPr>
        <w:t xml:space="preserve"> não tributável   pelo Município de Segredo, nas hipóteses em que o imposto seja devido no local da prestação dos serviços, em conformidade com a Lei Complementar Federal e Lei Municipal;</w:t>
      </w:r>
    </w:p>
    <w:p w:rsidR="00AB62A0" w:rsidRPr="001F571D" w:rsidRDefault="00AB62A0" w:rsidP="00D37C9E">
      <w:pPr>
        <w:pStyle w:val="PargrafodaLista"/>
        <w:numPr>
          <w:ilvl w:val="0"/>
          <w:numId w:val="4"/>
        </w:numPr>
        <w:shd w:val="clear" w:color="auto" w:fill="FFFFFF" w:themeFill="background1"/>
        <w:jc w:val="both"/>
        <w:rPr>
          <w:rFonts w:ascii="Times New Roman" w:hAnsi="Times New Roman" w:cs="Times New Roman"/>
          <w:color w:val="000000" w:themeColor="text1"/>
          <w:spacing w:val="3"/>
          <w:sz w:val="23"/>
          <w:szCs w:val="23"/>
          <w:shd w:val="clear" w:color="auto" w:fill="F5F5F5"/>
        </w:rPr>
      </w:pPr>
      <w:proofErr w:type="gramStart"/>
      <w:r w:rsidRPr="001F571D">
        <w:rPr>
          <w:rFonts w:ascii="Times New Roman" w:hAnsi="Times New Roman" w:cs="Times New Roman"/>
          <w:color w:val="000000" w:themeColor="text1"/>
          <w:spacing w:val="3"/>
          <w:sz w:val="23"/>
          <w:szCs w:val="23"/>
          <w:shd w:val="clear" w:color="auto" w:fill="F5F5F5"/>
        </w:rPr>
        <w:t>retenção</w:t>
      </w:r>
      <w:proofErr w:type="gramEnd"/>
      <w:r w:rsidRPr="001F571D">
        <w:rPr>
          <w:rFonts w:ascii="Times New Roman" w:hAnsi="Times New Roman" w:cs="Times New Roman"/>
          <w:color w:val="000000" w:themeColor="text1"/>
          <w:spacing w:val="3"/>
          <w:sz w:val="23"/>
          <w:szCs w:val="23"/>
          <w:shd w:val="clear" w:color="auto" w:fill="F5F5F5"/>
        </w:rPr>
        <w:t xml:space="preserve"> do Imposto Sobre Serviços – ISS na fonte;</w:t>
      </w:r>
    </w:p>
    <w:p w:rsidR="00AB62A0" w:rsidRPr="001F571D" w:rsidRDefault="00AB62A0" w:rsidP="00D37C9E">
      <w:pPr>
        <w:pStyle w:val="PargrafodaLista"/>
        <w:numPr>
          <w:ilvl w:val="0"/>
          <w:numId w:val="4"/>
        </w:numPr>
        <w:shd w:val="clear" w:color="auto" w:fill="FFFFFF" w:themeFill="background1"/>
        <w:jc w:val="both"/>
        <w:rPr>
          <w:rFonts w:ascii="Times New Roman" w:hAnsi="Times New Roman" w:cs="Times New Roman"/>
          <w:color w:val="000000" w:themeColor="text1"/>
          <w:spacing w:val="3"/>
          <w:sz w:val="23"/>
          <w:szCs w:val="23"/>
          <w:shd w:val="clear" w:color="auto" w:fill="F5F5F5"/>
        </w:rPr>
      </w:pPr>
      <w:proofErr w:type="gramStart"/>
      <w:r w:rsidRPr="001F571D">
        <w:rPr>
          <w:rFonts w:ascii="Times New Roman" w:hAnsi="Times New Roman" w:cs="Times New Roman"/>
          <w:color w:val="000000" w:themeColor="text1"/>
          <w:spacing w:val="3"/>
          <w:sz w:val="23"/>
          <w:szCs w:val="23"/>
          <w:shd w:val="clear" w:color="auto" w:fill="F5F5F5"/>
        </w:rPr>
        <w:t>empresas</w:t>
      </w:r>
      <w:proofErr w:type="gramEnd"/>
      <w:r w:rsidRPr="001F571D">
        <w:rPr>
          <w:rFonts w:ascii="Times New Roman" w:hAnsi="Times New Roman" w:cs="Times New Roman"/>
          <w:color w:val="000000" w:themeColor="text1"/>
          <w:spacing w:val="3"/>
          <w:sz w:val="23"/>
          <w:szCs w:val="23"/>
          <w:shd w:val="clear" w:color="auto" w:fill="F5F5F5"/>
        </w:rPr>
        <w:t xml:space="preserve"> enquadradas com base de cálculo por estimativa ou outra form</w:t>
      </w:r>
      <w:r w:rsidR="00E55761" w:rsidRPr="001F571D">
        <w:rPr>
          <w:rFonts w:ascii="Times New Roman" w:hAnsi="Times New Roman" w:cs="Times New Roman"/>
          <w:color w:val="000000" w:themeColor="text1"/>
          <w:spacing w:val="3"/>
          <w:sz w:val="23"/>
          <w:szCs w:val="23"/>
          <w:shd w:val="clear" w:color="auto" w:fill="F5F5F5"/>
        </w:rPr>
        <w:t>a</w:t>
      </w:r>
      <w:r w:rsidRPr="001F571D">
        <w:rPr>
          <w:rFonts w:ascii="Times New Roman" w:hAnsi="Times New Roman" w:cs="Times New Roman"/>
          <w:color w:val="000000" w:themeColor="text1"/>
          <w:spacing w:val="3"/>
          <w:sz w:val="23"/>
          <w:szCs w:val="23"/>
          <w:shd w:val="clear" w:color="auto" w:fill="F5F5F5"/>
        </w:rPr>
        <w:t>s de tratamento diferenciado, como MEI</w:t>
      </w:r>
      <w:r w:rsidR="00E55761" w:rsidRPr="001F571D">
        <w:rPr>
          <w:rFonts w:ascii="Times New Roman" w:hAnsi="Times New Roman" w:cs="Times New Roman"/>
          <w:color w:val="000000" w:themeColor="text1"/>
          <w:spacing w:val="3"/>
          <w:sz w:val="23"/>
          <w:szCs w:val="23"/>
          <w:shd w:val="clear" w:color="auto" w:fill="F5F5F5"/>
        </w:rPr>
        <w:t>( Micro Empreendedor Individual) ou Simples Nacional, quando for o caso;</w:t>
      </w:r>
    </w:p>
    <w:p w:rsidR="00E55761" w:rsidRPr="001F571D" w:rsidRDefault="00E55761" w:rsidP="00D37C9E">
      <w:pPr>
        <w:pStyle w:val="PargrafodaLista"/>
        <w:numPr>
          <w:ilvl w:val="0"/>
          <w:numId w:val="4"/>
        </w:numPr>
        <w:shd w:val="clear" w:color="auto" w:fill="FFFFFF" w:themeFill="background1"/>
        <w:jc w:val="both"/>
        <w:rPr>
          <w:rFonts w:ascii="Times New Roman" w:hAnsi="Times New Roman" w:cs="Times New Roman"/>
          <w:color w:val="000000" w:themeColor="text1"/>
          <w:spacing w:val="3"/>
          <w:sz w:val="23"/>
          <w:szCs w:val="23"/>
          <w:shd w:val="clear" w:color="auto" w:fill="F5F5F5"/>
        </w:rPr>
      </w:pPr>
      <w:proofErr w:type="gramStart"/>
      <w:r w:rsidRPr="001F571D">
        <w:rPr>
          <w:rFonts w:ascii="Times New Roman" w:hAnsi="Times New Roman" w:cs="Times New Roman"/>
          <w:color w:val="000000" w:themeColor="text1"/>
          <w:spacing w:val="3"/>
          <w:sz w:val="23"/>
          <w:szCs w:val="23"/>
          <w:shd w:val="clear" w:color="auto" w:fill="F5F5F5"/>
        </w:rPr>
        <w:t>existência</w:t>
      </w:r>
      <w:proofErr w:type="gramEnd"/>
      <w:r w:rsidRPr="001F571D">
        <w:rPr>
          <w:rFonts w:ascii="Times New Roman" w:hAnsi="Times New Roman" w:cs="Times New Roman"/>
          <w:color w:val="000000" w:themeColor="text1"/>
          <w:spacing w:val="3"/>
          <w:sz w:val="23"/>
          <w:szCs w:val="23"/>
          <w:shd w:val="clear" w:color="auto" w:fill="F5F5F5"/>
        </w:rPr>
        <w:t xml:space="preserve"> de decisão judicial suspendendo a exigibilidade do Imposto Sobre Serviços – ISS;</w:t>
      </w:r>
    </w:p>
    <w:p w:rsidR="00E55761" w:rsidRPr="001F571D" w:rsidRDefault="00E55761" w:rsidP="00D37C9E">
      <w:pPr>
        <w:pStyle w:val="PargrafodaLista"/>
        <w:numPr>
          <w:ilvl w:val="0"/>
          <w:numId w:val="4"/>
        </w:numPr>
        <w:shd w:val="clear" w:color="auto" w:fill="FFFFFF" w:themeFill="background1"/>
        <w:jc w:val="both"/>
        <w:rPr>
          <w:rFonts w:ascii="Times New Roman" w:hAnsi="Times New Roman" w:cs="Times New Roman"/>
          <w:color w:val="000000" w:themeColor="text1"/>
          <w:spacing w:val="3"/>
          <w:sz w:val="23"/>
          <w:szCs w:val="23"/>
          <w:shd w:val="clear" w:color="auto" w:fill="F5F5F5"/>
        </w:rPr>
      </w:pPr>
      <w:proofErr w:type="gramStart"/>
      <w:r w:rsidRPr="001F571D">
        <w:rPr>
          <w:rFonts w:ascii="Times New Roman" w:hAnsi="Times New Roman" w:cs="Times New Roman"/>
          <w:color w:val="000000" w:themeColor="text1"/>
          <w:spacing w:val="3"/>
          <w:sz w:val="23"/>
          <w:szCs w:val="23"/>
          <w:shd w:val="clear" w:color="auto" w:fill="F5F5F5"/>
        </w:rPr>
        <w:t>número</w:t>
      </w:r>
      <w:proofErr w:type="gramEnd"/>
      <w:r w:rsidRPr="001F571D">
        <w:rPr>
          <w:rFonts w:ascii="Times New Roman" w:hAnsi="Times New Roman" w:cs="Times New Roman"/>
          <w:color w:val="000000" w:themeColor="text1"/>
          <w:spacing w:val="3"/>
          <w:sz w:val="23"/>
          <w:szCs w:val="23"/>
          <w:shd w:val="clear" w:color="auto" w:fill="F5F5F5"/>
        </w:rPr>
        <w:t xml:space="preserve"> e data do Recibo Provisório de Serviços – RPS emitido, nos casos de sua substituição.</w:t>
      </w:r>
    </w:p>
    <w:p w:rsidR="00E55761" w:rsidRPr="001F571D" w:rsidRDefault="00E55761" w:rsidP="00D37C9E">
      <w:pPr>
        <w:shd w:val="clear" w:color="auto" w:fill="FFFFFF" w:themeFill="background1"/>
        <w:ind w:left="420"/>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 1° O número da Nota Fiscal de Serviços eletrônica – NFS –e será gerado pelo sistema, em ordem crescente sequencial, e será especifico para cada estabelecimento prestador de serviços.</w:t>
      </w:r>
    </w:p>
    <w:p w:rsidR="00E55761" w:rsidRPr="001F571D" w:rsidRDefault="00E55761" w:rsidP="00D37C9E">
      <w:pPr>
        <w:shd w:val="clear" w:color="auto" w:fill="FFFFFF" w:themeFill="background1"/>
        <w:ind w:left="420"/>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 2° A identificação do tomador pessoa natural é obrigatória, sendo opcional a vinculação de endereço eletrônico pessoal e número de telefone.</w:t>
      </w:r>
    </w:p>
    <w:p w:rsidR="00E55761" w:rsidRPr="001F571D" w:rsidRDefault="00E55761" w:rsidP="00D37C9E">
      <w:pPr>
        <w:shd w:val="clear" w:color="auto" w:fill="FFFFFF" w:themeFill="background1"/>
        <w:ind w:left="420"/>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 3° A Nota Fiscal de Serviços eletrônica – NFS</w:t>
      </w:r>
      <w:r w:rsidR="000F436A" w:rsidRPr="001F571D">
        <w:rPr>
          <w:rFonts w:ascii="Times New Roman" w:hAnsi="Times New Roman" w:cs="Times New Roman"/>
          <w:color w:val="000000" w:themeColor="text1"/>
          <w:spacing w:val="3"/>
          <w:sz w:val="23"/>
          <w:szCs w:val="23"/>
          <w:shd w:val="clear" w:color="auto" w:fill="F5F5F5"/>
        </w:rPr>
        <w:t xml:space="preserve">-e </w:t>
      </w:r>
      <w:r w:rsidRPr="001F571D">
        <w:rPr>
          <w:rFonts w:ascii="Times New Roman" w:hAnsi="Times New Roman" w:cs="Times New Roman"/>
          <w:color w:val="000000" w:themeColor="text1"/>
          <w:spacing w:val="3"/>
          <w:sz w:val="23"/>
          <w:szCs w:val="23"/>
          <w:shd w:val="clear" w:color="auto" w:fill="F5F5F5"/>
        </w:rPr>
        <w:t>e deverá ser assinada digitalmente pelo emitente com a assinatura</w:t>
      </w:r>
      <w:r w:rsidR="000F436A" w:rsidRPr="001F571D">
        <w:rPr>
          <w:rFonts w:ascii="Times New Roman" w:hAnsi="Times New Roman" w:cs="Times New Roman"/>
          <w:color w:val="000000" w:themeColor="text1"/>
          <w:spacing w:val="3"/>
          <w:sz w:val="23"/>
          <w:szCs w:val="23"/>
          <w:shd w:val="clear" w:color="auto" w:fill="F5F5F5"/>
        </w:rPr>
        <w:t xml:space="preserve"> digital certificada por entidade credenciada pela Infraestrutura de Chaves Públicas Brasileiras – ICP- Brasil, contendo o número do CNPJ ou CPF, a fim de garantir a autoria do documento digital.</w:t>
      </w:r>
    </w:p>
    <w:p w:rsidR="000F436A" w:rsidRPr="001F571D" w:rsidRDefault="000F436A" w:rsidP="00D37C9E">
      <w:pPr>
        <w:shd w:val="clear" w:color="auto" w:fill="FFFFFF" w:themeFill="background1"/>
        <w:ind w:left="420"/>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lastRenderedPageBreak/>
        <w:t xml:space="preserve">§ 4° A representação gráfica da Nota Fiscal de Serviços eletrônica – NFS-e, documento fiscal chamado de Documento Auxiliar da Nota Fiscal de Serviços eletrônica </w:t>
      </w:r>
      <w:proofErr w:type="gramStart"/>
      <w:r w:rsidRPr="001F571D">
        <w:rPr>
          <w:rFonts w:ascii="Times New Roman" w:hAnsi="Times New Roman" w:cs="Times New Roman"/>
          <w:color w:val="000000" w:themeColor="text1"/>
          <w:spacing w:val="3"/>
          <w:sz w:val="23"/>
          <w:szCs w:val="23"/>
          <w:shd w:val="clear" w:color="auto" w:fill="F5F5F5"/>
        </w:rPr>
        <w:t xml:space="preserve">( </w:t>
      </w:r>
      <w:proofErr w:type="spellStart"/>
      <w:r w:rsidRPr="001F571D">
        <w:rPr>
          <w:rFonts w:ascii="Times New Roman" w:hAnsi="Times New Roman" w:cs="Times New Roman"/>
          <w:color w:val="000000" w:themeColor="text1"/>
          <w:spacing w:val="3"/>
          <w:sz w:val="23"/>
          <w:szCs w:val="23"/>
          <w:shd w:val="clear" w:color="auto" w:fill="F5F5F5"/>
        </w:rPr>
        <w:t>DANFSe</w:t>
      </w:r>
      <w:proofErr w:type="spellEnd"/>
      <w:proofErr w:type="gramEnd"/>
      <w:r w:rsidRPr="001F571D">
        <w:rPr>
          <w:rFonts w:ascii="Times New Roman" w:hAnsi="Times New Roman" w:cs="Times New Roman"/>
          <w:color w:val="000000" w:themeColor="text1"/>
          <w:spacing w:val="3"/>
          <w:sz w:val="23"/>
          <w:szCs w:val="23"/>
          <w:shd w:val="clear" w:color="auto" w:fill="F5F5F5"/>
        </w:rPr>
        <w:t>), poderá ser impresso em via única a ser entregue ao tomador de serviços , como poderá ainda ser impresso em tantas vias quantas se fizerem necessárias, podendo inclusive ser enviado automaticamente para o endereço eletrônico (e- mail) do tomador de serviços, por sua solicitação.</w:t>
      </w:r>
    </w:p>
    <w:p w:rsidR="009669E8" w:rsidRPr="001F571D" w:rsidRDefault="009669E8" w:rsidP="00D37C9E">
      <w:pPr>
        <w:shd w:val="clear" w:color="auto" w:fill="FFFFFF" w:themeFill="background1"/>
        <w:ind w:left="420"/>
        <w:jc w:val="both"/>
        <w:rPr>
          <w:rFonts w:ascii="Times New Roman" w:hAnsi="Times New Roman" w:cs="Times New Roman"/>
          <w:color w:val="000000" w:themeColor="text1"/>
          <w:spacing w:val="3"/>
          <w:sz w:val="23"/>
          <w:szCs w:val="23"/>
          <w:shd w:val="clear" w:color="auto" w:fill="F5F5F5"/>
        </w:rPr>
      </w:pPr>
    </w:p>
    <w:p w:rsidR="000D5634" w:rsidRPr="001F571D" w:rsidRDefault="00D37C9E" w:rsidP="001073A2">
      <w:pPr>
        <w:shd w:val="clear" w:color="auto" w:fill="FFFFFF" w:themeFill="background1"/>
        <w:ind w:left="420" w:firstLine="288"/>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Art</w:t>
      </w:r>
      <w:r w:rsidR="000D5634" w:rsidRPr="001F571D">
        <w:rPr>
          <w:rFonts w:ascii="Times New Roman" w:hAnsi="Times New Roman" w:cs="Times New Roman"/>
          <w:color w:val="000000" w:themeColor="text1"/>
          <w:spacing w:val="3"/>
          <w:sz w:val="23"/>
          <w:szCs w:val="23"/>
          <w:shd w:val="clear" w:color="auto" w:fill="F5F5F5"/>
        </w:rPr>
        <w:t xml:space="preserve">.  5° A Nota Fiscal de Serviços eletrônica – NFS-e deverá ser emitida online, por meio da Internet (rede mundial de computadores), no endereço eletrônico htpp//www.segredors.com.br link NFS-e, somente pelos prestadores de serviços estabelecidos no Município de Segredo, mediante a liberação de acesso. </w:t>
      </w:r>
    </w:p>
    <w:p w:rsidR="000D5634" w:rsidRPr="001F571D" w:rsidRDefault="000D5634" w:rsidP="00D37C9E">
      <w:pPr>
        <w:shd w:val="clear" w:color="auto" w:fill="FFFFFF" w:themeFill="background1"/>
        <w:ind w:left="420"/>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 xml:space="preserve">§ 1° </w:t>
      </w:r>
      <w:r w:rsidR="003F12D3" w:rsidRPr="001F571D">
        <w:rPr>
          <w:rFonts w:ascii="Times New Roman" w:hAnsi="Times New Roman" w:cs="Times New Roman"/>
          <w:color w:val="000000" w:themeColor="text1"/>
          <w:spacing w:val="3"/>
          <w:sz w:val="23"/>
          <w:szCs w:val="23"/>
          <w:shd w:val="clear" w:color="auto" w:fill="F5F5F5"/>
        </w:rPr>
        <w:t xml:space="preserve">Para liberação de acesso, os representantes legais dos prestadores de serviços obrigados </w:t>
      </w:r>
      <w:proofErr w:type="spellStart"/>
      <w:r w:rsidR="003F12D3" w:rsidRPr="001F571D">
        <w:rPr>
          <w:rFonts w:ascii="Times New Roman" w:hAnsi="Times New Roman" w:cs="Times New Roman"/>
          <w:color w:val="000000" w:themeColor="text1"/>
          <w:spacing w:val="3"/>
          <w:sz w:val="23"/>
          <w:szCs w:val="23"/>
          <w:shd w:val="clear" w:color="auto" w:fill="F5F5F5"/>
        </w:rPr>
        <w:t>á</w:t>
      </w:r>
      <w:proofErr w:type="spellEnd"/>
      <w:r w:rsidR="003F12D3" w:rsidRPr="001F571D">
        <w:rPr>
          <w:rFonts w:ascii="Times New Roman" w:hAnsi="Times New Roman" w:cs="Times New Roman"/>
          <w:color w:val="000000" w:themeColor="text1"/>
          <w:spacing w:val="3"/>
          <w:sz w:val="23"/>
          <w:szCs w:val="23"/>
          <w:shd w:val="clear" w:color="auto" w:fill="F5F5F5"/>
        </w:rPr>
        <w:t xml:space="preserve"> emissão da Nota Fiscal de Serviços eletrônica – NFS-e devem proceder com o preenchimento do </w:t>
      </w:r>
      <w:r w:rsidR="00252840" w:rsidRPr="001F571D">
        <w:rPr>
          <w:rFonts w:ascii="Times New Roman" w:hAnsi="Times New Roman" w:cs="Times New Roman"/>
          <w:color w:val="000000" w:themeColor="text1"/>
          <w:spacing w:val="3"/>
          <w:sz w:val="23"/>
          <w:szCs w:val="23"/>
          <w:shd w:val="clear" w:color="auto" w:fill="F5F5F5"/>
        </w:rPr>
        <w:t>protocolo de</w:t>
      </w:r>
      <w:r w:rsidR="003F12D3" w:rsidRPr="001F571D">
        <w:rPr>
          <w:rFonts w:ascii="Times New Roman" w:hAnsi="Times New Roman" w:cs="Times New Roman"/>
          <w:color w:val="000000" w:themeColor="text1"/>
          <w:spacing w:val="3"/>
          <w:sz w:val="23"/>
          <w:szCs w:val="23"/>
          <w:shd w:val="clear" w:color="auto" w:fill="F5F5F5"/>
        </w:rPr>
        <w:t xml:space="preserve"> solicitação</w:t>
      </w:r>
      <w:r w:rsidR="00252840" w:rsidRPr="001F571D">
        <w:rPr>
          <w:rFonts w:ascii="Times New Roman" w:hAnsi="Times New Roman" w:cs="Times New Roman"/>
          <w:color w:val="000000" w:themeColor="text1"/>
          <w:spacing w:val="3"/>
          <w:sz w:val="23"/>
          <w:szCs w:val="23"/>
          <w:shd w:val="clear" w:color="auto" w:fill="F5F5F5"/>
        </w:rPr>
        <w:t xml:space="preserve"> de credenciamento </w:t>
      </w:r>
      <w:proofErr w:type="spellStart"/>
      <w:r w:rsidR="00252840" w:rsidRPr="001F571D">
        <w:rPr>
          <w:rFonts w:ascii="Times New Roman" w:hAnsi="Times New Roman" w:cs="Times New Roman"/>
          <w:color w:val="000000" w:themeColor="text1"/>
          <w:spacing w:val="3"/>
          <w:sz w:val="23"/>
          <w:szCs w:val="23"/>
          <w:shd w:val="clear" w:color="auto" w:fill="F5F5F5"/>
        </w:rPr>
        <w:t>á</w:t>
      </w:r>
      <w:proofErr w:type="spellEnd"/>
      <w:r w:rsidR="00252840" w:rsidRPr="001F571D">
        <w:rPr>
          <w:rFonts w:ascii="Times New Roman" w:hAnsi="Times New Roman" w:cs="Times New Roman"/>
          <w:color w:val="000000" w:themeColor="text1"/>
          <w:spacing w:val="3"/>
          <w:sz w:val="23"/>
          <w:szCs w:val="23"/>
          <w:shd w:val="clear" w:color="auto" w:fill="F5F5F5"/>
        </w:rPr>
        <w:t xml:space="preserve"> Nota Fiscal de Serviços </w:t>
      </w:r>
      <w:r w:rsidR="00D37C9E" w:rsidRPr="001F571D">
        <w:rPr>
          <w:rFonts w:ascii="Times New Roman" w:hAnsi="Times New Roman" w:cs="Times New Roman"/>
          <w:color w:val="000000" w:themeColor="text1"/>
          <w:spacing w:val="3"/>
          <w:sz w:val="23"/>
          <w:szCs w:val="23"/>
          <w:shd w:val="clear" w:color="auto" w:fill="F5F5F5"/>
        </w:rPr>
        <w:t xml:space="preserve">eletrônica </w:t>
      </w:r>
      <w:r w:rsidR="00252840" w:rsidRPr="001F571D">
        <w:rPr>
          <w:rFonts w:ascii="Times New Roman" w:hAnsi="Times New Roman" w:cs="Times New Roman"/>
          <w:color w:val="000000" w:themeColor="text1"/>
          <w:spacing w:val="3"/>
          <w:sz w:val="23"/>
          <w:szCs w:val="23"/>
          <w:shd w:val="clear" w:color="auto" w:fill="F5F5F5"/>
        </w:rPr>
        <w:t xml:space="preserve">– NFS-e, em meio eletrônico disponível na Internet (rede mundial de computadores). Deverá ser impresso o protocolo lá gerado e após, encaminhado com a documentação necessária ao departamento de fiscalização municipal para credenciamento e obtenção de senha de acesso ao Sistema Emissor da Nota Fiscal de Serviços eletrônica – NFS-e para cada uma das empresas que representa. </w:t>
      </w:r>
    </w:p>
    <w:p w:rsidR="00FD44E7" w:rsidRPr="001F571D" w:rsidRDefault="00252840" w:rsidP="00D37C9E">
      <w:pPr>
        <w:shd w:val="clear" w:color="auto" w:fill="FFFFFF" w:themeFill="background1"/>
        <w:ind w:left="420"/>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 xml:space="preserve">§ 2° A documentação </w:t>
      </w:r>
      <w:r w:rsidR="00FD44E7" w:rsidRPr="001F571D">
        <w:rPr>
          <w:rFonts w:ascii="Times New Roman" w:hAnsi="Times New Roman" w:cs="Times New Roman"/>
          <w:color w:val="000000" w:themeColor="text1"/>
          <w:spacing w:val="3"/>
          <w:sz w:val="23"/>
          <w:szCs w:val="23"/>
          <w:shd w:val="clear" w:color="auto" w:fill="F5F5F5"/>
        </w:rPr>
        <w:t xml:space="preserve">necessária a ser entregue juntamente com o protocolo de solicitação de credenciamento para obtenção de senha de acesso, emitido pela internet (rede mundial de computadores) consiste em: </w:t>
      </w:r>
    </w:p>
    <w:p w:rsidR="00FD44E7" w:rsidRPr="001F571D" w:rsidRDefault="00FD44E7" w:rsidP="00D37C9E">
      <w:pPr>
        <w:shd w:val="clear" w:color="auto" w:fill="FFFFFF" w:themeFill="background1"/>
        <w:ind w:left="420"/>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I – cópia simples do contrato social e requerimento do empresário ou equivalente (ata de Constituição, Estatuto), com todas as alterações;</w:t>
      </w:r>
    </w:p>
    <w:p w:rsidR="00FD44E7" w:rsidRPr="001F571D" w:rsidRDefault="00FD44E7" w:rsidP="00D37C9E">
      <w:pPr>
        <w:shd w:val="clear" w:color="auto" w:fill="FFFFFF" w:themeFill="background1"/>
        <w:ind w:left="420"/>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II – cópia simples do CPF e de Documento de Identidade do(s) representante(s) legal(</w:t>
      </w:r>
      <w:proofErr w:type="spellStart"/>
      <w:r w:rsidRPr="001F571D">
        <w:rPr>
          <w:rFonts w:ascii="Times New Roman" w:hAnsi="Times New Roman" w:cs="Times New Roman"/>
          <w:color w:val="000000" w:themeColor="text1"/>
          <w:spacing w:val="3"/>
          <w:sz w:val="23"/>
          <w:szCs w:val="23"/>
          <w:shd w:val="clear" w:color="auto" w:fill="F5F5F5"/>
        </w:rPr>
        <w:t>is</w:t>
      </w:r>
      <w:proofErr w:type="spellEnd"/>
      <w:r w:rsidRPr="001F571D">
        <w:rPr>
          <w:rFonts w:ascii="Times New Roman" w:hAnsi="Times New Roman" w:cs="Times New Roman"/>
          <w:color w:val="000000" w:themeColor="text1"/>
          <w:spacing w:val="3"/>
          <w:sz w:val="23"/>
          <w:szCs w:val="23"/>
          <w:shd w:val="clear" w:color="auto" w:fill="F5F5F5"/>
        </w:rPr>
        <w:t>) do prestador de serviço com poderes de representação, conforme indicado nos atos constitutivos da pessoa jurídica;</w:t>
      </w:r>
    </w:p>
    <w:p w:rsidR="00FD44E7" w:rsidRPr="001F571D" w:rsidRDefault="00FD44E7" w:rsidP="00D37C9E">
      <w:pPr>
        <w:shd w:val="clear" w:color="auto" w:fill="FFFFFF" w:themeFill="background1"/>
        <w:ind w:left="420"/>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 xml:space="preserve">III – cópia simples da procuração com firma reconhecida, no caso da outorga de poderes a terceiros para o exercício da administração da pessoa </w:t>
      </w:r>
      <w:r w:rsidR="00567AF7" w:rsidRPr="001F571D">
        <w:rPr>
          <w:rFonts w:ascii="Times New Roman" w:hAnsi="Times New Roman" w:cs="Times New Roman"/>
          <w:color w:val="000000" w:themeColor="text1"/>
          <w:spacing w:val="3"/>
          <w:sz w:val="23"/>
          <w:szCs w:val="23"/>
          <w:shd w:val="clear" w:color="auto" w:fill="F5F5F5"/>
        </w:rPr>
        <w:t>jurídica.</w:t>
      </w:r>
    </w:p>
    <w:p w:rsidR="00567AF7" w:rsidRPr="001F571D" w:rsidRDefault="00567AF7" w:rsidP="00D37C9E">
      <w:pPr>
        <w:shd w:val="clear" w:color="auto" w:fill="FFFFFF" w:themeFill="background1"/>
        <w:ind w:left="420"/>
        <w:jc w:val="both"/>
        <w:rPr>
          <w:rFonts w:ascii="Times New Roman" w:hAnsi="Times New Roman" w:cs="Times New Roman"/>
          <w:color w:val="000000" w:themeColor="text1"/>
          <w:spacing w:val="3"/>
          <w:sz w:val="23"/>
          <w:szCs w:val="23"/>
          <w:shd w:val="clear" w:color="auto" w:fill="F5F5F5"/>
        </w:rPr>
      </w:pPr>
    </w:p>
    <w:p w:rsidR="00567AF7" w:rsidRPr="001F571D" w:rsidRDefault="00567AF7" w:rsidP="00533B2F">
      <w:pPr>
        <w:shd w:val="clear" w:color="auto" w:fill="FFFFFF" w:themeFill="background1"/>
        <w:ind w:left="420"/>
        <w:jc w:val="center"/>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CAPITULO III</w:t>
      </w:r>
    </w:p>
    <w:p w:rsidR="00567AF7" w:rsidRPr="001F571D" w:rsidRDefault="00567AF7" w:rsidP="00533B2F">
      <w:pPr>
        <w:shd w:val="clear" w:color="auto" w:fill="FFFFFF" w:themeFill="background1"/>
        <w:ind w:left="420"/>
        <w:jc w:val="center"/>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DO CANCELAMENTO DA NOTA FISCAL DE SERVIÇOS ELETRÔNICA -      NFS-e</w:t>
      </w:r>
    </w:p>
    <w:p w:rsidR="00252840" w:rsidRPr="001F571D" w:rsidRDefault="00FD44E7" w:rsidP="00D37C9E">
      <w:pPr>
        <w:shd w:val="clear" w:color="auto" w:fill="FFFFFF" w:themeFill="background1"/>
        <w:ind w:left="420"/>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 xml:space="preserve">  </w:t>
      </w:r>
    </w:p>
    <w:p w:rsidR="00567AF7" w:rsidRPr="001F571D" w:rsidRDefault="00567AF7" w:rsidP="001073A2">
      <w:pPr>
        <w:shd w:val="clear" w:color="auto" w:fill="FFFFFF" w:themeFill="background1"/>
        <w:ind w:left="420" w:firstLine="288"/>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A</w:t>
      </w:r>
      <w:r w:rsidR="00D37C9E" w:rsidRPr="001F571D">
        <w:rPr>
          <w:rFonts w:ascii="Times New Roman" w:hAnsi="Times New Roman" w:cs="Times New Roman"/>
          <w:color w:val="000000" w:themeColor="text1"/>
          <w:spacing w:val="3"/>
          <w:sz w:val="23"/>
          <w:szCs w:val="23"/>
          <w:shd w:val="clear" w:color="auto" w:fill="F5F5F5"/>
        </w:rPr>
        <w:t>rt</w:t>
      </w:r>
      <w:r w:rsidRPr="001F571D">
        <w:rPr>
          <w:rFonts w:ascii="Times New Roman" w:hAnsi="Times New Roman" w:cs="Times New Roman"/>
          <w:color w:val="000000" w:themeColor="text1"/>
          <w:spacing w:val="3"/>
          <w:sz w:val="23"/>
          <w:szCs w:val="23"/>
          <w:shd w:val="clear" w:color="auto" w:fill="F5F5F5"/>
        </w:rPr>
        <w:t xml:space="preserve">. 6° A Nota Fiscal de Serviços eletrônica NFS-e poderá ser cancelada pelo eminente por meio do sistema informatizado (online) no endereço eletrônico </w:t>
      </w:r>
      <w:hyperlink r:id="rId7" w:history="1">
        <w:r w:rsidRPr="001F571D">
          <w:rPr>
            <w:rStyle w:val="Hyperlink"/>
            <w:rFonts w:ascii="Times New Roman" w:hAnsi="Times New Roman" w:cs="Times New Roman"/>
            <w:color w:val="000000" w:themeColor="text1"/>
            <w:spacing w:val="3"/>
            <w:sz w:val="23"/>
            <w:szCs w:val="23"/>
            <w:shd w:val="clear" w:color="auto" w:fill="F5F5F5"/>
          </w:rPr>
          <w:t>www.segredors.com.br</w:t>
        </w:r>
      </w:hyperlink>
      <w:r w:rsidRPr="001F571D">
        <w:rPr>
          <w:rFonts w:ascii="Times New Roman" w:hAnsi="Times New Roman" w:cs="Times New Roman"/>
          <w:color w:val="000000" w:themeColor="text1"/>
          <w:spacing w:val="3"/>
          <w:sz w:val="23"/>
          <w:szCs w:val="23"/>
          <w:shd w:val="clear" w:color="auto" w:fill="F5F5F5"/>
        </w:rPr>
        <w:t xml:space="preserve"> </w:t>
      </w:r>
      <w:r w:rsidRPr="001F571D">
        <w:rPr>
          <w:rFonts w:ascii="Times New Roman" w:hAnsi="Times New Roman" w:cs="Times New Roman"/>
          <w:color w:val="000000" w:themeColor="text1"/>
          <w:spacing w:val="3"/>
          <w:sz w:val="23"/>
          <w:szCs w:val="23"/>
          <w:shd w:val="clear" w:color="auto" w:fill="F5F5F5"/>
        </w:rPr>
        <w:lastRenderedPageBreak/>
        <w:t>na internet (rede mundial de computadore</w:t>
      </w:r>
      <w:r w:rsidR="00D37C9E" w:rsidRPr="001F571D">
        <w:rPr>
          <w:rFonts w:ascii="Times New Roman" w:hAnsi="Times New Roman" w:cs="Times New Roman"/>
          <w:color w:val="000000" w:themeColor="text1"/>
          <w:spacing w:val="3"/>
          <w:sz w:val="23"/>
          <w:szCs w:val="23"/>
          <w:shd w:val="clear" w:color="auto" w:fill="F5F5F5"/>
        </w:rPr>
        <w:t xml:space="preserve">s), até o dia 05 (cinco) do mês subsequente a data </w:t>
      </w:r>
      <w:r w:rsidRPr="001F571D">
        <w:rPr>
          <w:rFonts w:ascii="Times New Roman" w:hAnsi="Times New Roman" w:cs="Times New Roman"/>
          <w:color w:val="000000" w:themeColor="text1"/>
          <w:spacing w:val="3"/>
          <w:sz w:val="23"/>
          <w:szCs w:val="23"/>
          <w:shd w:val="clear" w:color="auto" w:fill="F5F5F5"/>
        </w:rPr>
        <w:t>emissão.</w:t>
      </w:r>
    </w:p>
    <w:p w:rsidR="00567AF7" w:rsidRPr="001F571D" w:rsidRDefault="00567AF7" w:rsidP="00D37C9E">
      <w:pPr>
        <w:shd w:val="clear" w:color="auto" w:fill="FFFFFF" w:themeFill="background1"/>
        <w:ind w:left="420"/>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 xml:space="preserve">§ 1° Após o transcurso do prazo referido no “caput” deste artigo, a Nota Fiscal de Serviços eletrônica- NFS-e somente poderá ser cancelada por meio de processo administrativo fiscal </w:t>
      </w:r>
      <w:r w:rsidR="0061751D" w:rsidRPr="001F571D">
        <w:rPr>
          <w:rFonts w:ascii="Times New Roman" w:hAnsi="Times New Roman" w:cs="Times New Roman"/>
          <w:color w:val="000000" w:themeColor="text1"/>
          <w:spacing w:val="3"/>
          <w:sz w:val="23"/>
          <w:szCs w:val="23"/>
          <w:shd w:val="clear" w:color="auto" w:fill="F5F5F5"/>
        </w:rPr>
        <w:t>regular, no</w:t>
      </w:r>
      <w:r w:rsidRPr="001F571D">
        <w:rPr>
          <w:rFonts w:ascii="Times New Roman" w:hAnsi="Times New Roman" w:cs="Times New Roman"/>
          <w:color w:val="000000" w:themeColor="text1"/>
          <w:spacing w:val="3"/>
          <w:sz w:val="23"/>
          <w:szCs w:val="23"/>
          <w:shd w:val="clear" w:color="auto" w:fill="F5F5F5"/>
        </w:rPr>
        <w:t xml:space="preserve"> qual deverão ser apresentadas as razões que motivaram o pedido, bem como os documentos comprobatórios, estando sujeito </w:t>
      </w:r>
      <w:proofErr w:type="spellStart"/>
      <w:r w:rsidRPr="001F571D">
        <w:rPr>
          <w:rFonts w:ascii="Times New Roman" w:hAnsi="Times New Roman" w:cs="Times New Roman"/>
          <w:color w:val="000000" w:themeColor="text1"/>
          <w:spacing w:val="3"/>
          <w:sz w:val="23"/>
          <w:szCs w:val="23"/>
          <w:shd w:val="clear" w:color="auto" w:fill="F5F5F5"/>
        </w:rPr>
        <w:t>á</w:t>
      </w:r>
      <w:proofErr w:type="spellEnd"/>
      <w:r w:rsidRPr="001F571D">
        <w:rPr>
          <w:rFonts w:ascii="Times New Roman" w:hAnsi="Times New Roman" w:cs="Times New Roman"/>
          <w:color w:val="000000" w:themeColor="text1"/>
          <w:spacing w:val="3"/>
          <w:sz w:val="23"/>
          <w:szCs w:val="23"/>
          <w:shd w:val="clear" w:color="auto" w:fill="F5F5F5"/>
        </w:rPr>
        <w:t xml:space="preserve"> </w:t>
      </w:r>
      <w:r w:rsidR="0061751D" w:rsidRPr="001F571D">
        <w:rPr>
          <w:rFonts w:ascii="Times New Roman" w:hAnsi="Times New Roman" w:cs="Times New Roman"/>
          <w:color w:val="000000" w:themeColor="text1"/>
          <w:spacing w:val="3"/>
          <w:sz w:val="23"/>
          <w:szCs w:val="23"/>
          <w:shd w:val="clear" w:color="auto" w:fill="F5F5F5"/>
        </w:rPr>
        <w:t>decisão da Administração Tributá</w:t>
      </w:r>
      <w:r w:rsidRPr="001F571D">
        <w:rPr>
          <w:rFonts w:ascii="Times New Roman" w:hAnsi="Times New Roman" w:cs="Times New Roman"/>
          <w:color w:val="000000" w:themeColor="text1"/>
          <w:spacing w:val="3"/>
          <w:sz w:val="23"/>
          <w:szCs w:val="23"/>
          <w:shd w:val="clear" w:color="auto" w:fill="F5F5F5"/>
        </w:rPr>
        <w:t>ria Municipal.</w:t>
      </w:r>
    </w:p>
    <w:p w:rsidR="0061751D" w:rsidRPr="001F571D" w:rsidRDefault="0061751D" w:rsidP="00D37C9E">
      <w:pPr>
        <w:shd w:val="clear" w:color="auto" w:fill="FFFFFF" w:themeFill="background1"/>
        <w:ind w:left="420"/>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 2° Havendo o cancelamento da Nota Fiscal de Serviços eletrônica – NFS-e, o contribuinte deverá registrar eletronicamente, em campo próprio, os motivos que levaram a anulação do documento, momento em que o sistema enviará automaticamente mensagem eletrônica ao tomador do serviço, informando a operação, a qual não será permitida se não houver o cadastro do endereço eletrônico do tomador do serviço.</w:t>
      </w:r>
    </w:p>
    <w:p w:rsidR="0061751D" w:rsidRPr="001F571D" w:rsidRDefault="0061751D" w:rsidP="00D37C9E">
      <w:pPr>
        <w:shd w:val="clear" w:color="auto" w:fill="FFFFFF" w:themeFill="background1"/>
        <w:ind w:left="420"/>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 3</w:t>
      </w:r>
      <w:proofErr w:type="gramStart"/>
      <w:r w:rsidRPr="001F571D">
        <w:rPr>
          <w:rFonts w:ascii="Times New Roman" w:hAnsi="Times New Roman" w:cs="Times New Roman"/>
          <w:color w:val="000000" w:themeColor="text1"/>
          <w:spacing w:val="3"/>
          <w:sz w:val="23"/>
          <w:szCs w:val="23"/>
          <w:shd w:val="clear" w:color="auto" w:fill="F5F5F5"/>
        </w:rPr>
        <w:t>°  O</w:t>
      </w:r>
      <w:proofErr w:type="gramEnd"/>
      <w:r w:rsidRPr="001F571D">
        <w:rPr>
          <w:rFonts w:ascii="Times New Roman" w:hAnsi="Times New Roman" w:cs="Times New Roman"/>
          <w:color w:val="000000" w:themeColor="text1"/>
          <w:spacing w:val="3"/>
          <w:sz w:val="23"/>
          <w:szCs w:val="23"/>
          <w:shd w:val="clear" w:color="auto" w:fill="F5F5F5"/>
        </w:rPr>
        <w:t xml:space="preserve"> documento cancelado permanecerá armazenado na base do sistema da Nota Fiscal de Serviços eletrônica – NFS-e, devendo ser inserida marca de identificação do cancelamento do mesmo.</w:t>
      </w:r>
    </w:p>
    <w:p w:rsidR="0061751D" w:rsidRPr="001F571D" w:rsidRDefault="0061751D" w:rsidP="00D37C9E">
      <w:pPr>
        <w:shd w:val="clear" w:color="auto" w:fill="FFFFFF" w:themeFill="background1"/>
        <w:ind w:left="420"/>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 4°</w:t>
      </w:r>
      <w:r w:rsidR="00AC6BA2" w:rsidRPr="001F571D">
        <w:rPr>
          <w:rFonts w:ascii="Times New Roman" w:hAnsi="Times New Roman" w:cs="Times New Roman"/>
          <w:color w:val="000000" w:themeColor="text1"/>
          <w:spacing w:val="3"/>
          <w:sz w:val="23"/>
          <w:szCs w:val="23"/>
          <w:shd w:val="clear" w:color="auto" w:fill="F5F5F5"/>
        </w:rPr>
        <w:t xml:space="preserve"> No caso do cancelamento da Nota Fiscal de Serviços eletrônica</w:t>
      </w:r>
      <w:r w:rsidR="00E64634" w:rsidRPr="001F571D">
        <w:rPr>
          <w:rFonts w:ascii="Times New Roman" w:hAnsi="Times New Roman" w:cs="Times New Roman"/>
          <w:color w:val="000000" w:themeColor="text1"/>
          <w:spacing w:val="3"/>
          <w:sz w:val="23"/>
          <w:szCs w:val="23"/>
          <w:shd w:val="clear" w:color="auto" w:fill="F5F5F5"/>
        </w:rPr>
        <w:t xml:space="preserve"> – NFS-e, se em razão dessa já tiver ocorrido o pagamento do imposto, seja ele por retenção ou não, a restituição dos valores poderá ocorrer de acordo com a legislação tributária municipal.</w:t>
      </w:r>
    </w:p>
    <w:p w:rsidR="00E64634" w:rsidRPr="001F571D" w:rsidRDefault="00D37C9E" w:rsidP="001073A2">
      <w:pPr>
        <w:shd w:val="clear" w:color="auto" w:fill="FFFFFF" w:themeFill="background1"/>
        <w:ind w:left="420" w:firstLine="288"/>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Art</w:t>
      </w:r>
      <w:r w:rsidR="00E64634" w:rsidRPr="001F571D">
        <w:rPr>
          <w:rFonts w:ascii="Times New Roman" w:hAnsi="Times New Roman" w:cs="Times New Roman"/>
          <w:color w:val="000000" w:themeColor="text1"/>
          <w:spacing w:val="3"/>
          <w:sz w:val="23"/>
          <w:szCs w:val="23"/>
          <w:shd w:val="clear" w:color="auto" w:fill="F5F5F5"/>
        </w:rPr>
        <w:t>.</w:t>
      </w:r>
      <w:r w:rsidRPr="001F571D">
        <w:rPr>
          <w:rFonts w:ascii="Times New Roman" w:hAnsi="Times New Roman" w:cs="Times New Roman"/>
          <w:color w:val="000000" w:themeColor="text1"/>
          <w:spacing w:val="3"/>
          <w:sz w:val="23"/>
          <w:szCs w:val="23"/>
          <w:shd w:val="clear" w:color="auto" w:fill="F5F5F5"/>
        </w:rPr>
        <w:t xml:space="preserve"> </w:t>
      </w:r>
      <w:r w:rsidR="00E64634" w:rsidRPr="001F571D">
        <w:rPr>
          <w:rFonts w:ascii="Times New Roman" w:hAnsi="Times New Roman" w:cs="Times New Roman"/>
          <w:color w:val="000000" w:themeColor="text1"/>
          <w:spacing w:val="3"/>
          <w:sz w:val="23"/>
          <w:szCs w:val="23"/>
          <w:shd w:val="clear" w:color="auto" w:fill="F5F5F5"/>
        </w:rPr>
        <w:t>7° Não se admite o cancelamento da Nota Fiscal de Serviços eletrônica – NFS-e em razão do não recebimento do preço do serviço, sendo o imposto devido em razão da prestação do serviço, nos termos da lei.</w:t>
      </w:r>
    </w:p>
    <w:p w:rsidR="00E64634" w:rsidRPr="001F571D" w:rsidRDefault="00E64634" w:rsidP="00D37C9E">
      <w:pPr>
        <w:shd w:val="clear" w:color="auto" w:fill="FFFFFF" w:themeFill="background1"/>
        <w:ind w:left="420"/>
        <w:jc w:val="center"/>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CAPITULO IV</w:t>
      </w:r>
    </w:p>
    <w:p w:rsidR="00E64634" w:rsidRPr="001F571D" w:rsidRDefault="00E64634" w:rsidP="00D37C9E">
      <w:pPr>
        <w:shd w:val="clear" w:color="auto" w:fill="FFFFFF" w:themeFill="background1"/>
        <w:ind w:left="420"/>
        <w:jc w:val="center"/>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DA SUBSTITUIÇÃO DA NOTA FISCAL DE SERVIÇOS ELETRÔNICA – NFS-e</w:t>
      </w:r>
    </w:p>
    <w:p w:rsidR="00E64634" w:rsidRPr="001F571D" w:rsidRDefault="00E64634" w:rsidP="00D37C9E">
      <w:pPr>
        <w:shd w:val="clear" w:color="auto" w:fill="FFFFFF" w:themeFill="background1"/>
        <w:ind w:left="420"/>
        <w:jc w:val="both"/>
        <w:rPr>
          <w:rFonts w:ascii="Times New Roman" w:hAnsi="Times New Roman" w:cs="Times New Roman"/>
          <w:color w:val="000000" w:themeColor="text1"/>
          <w:spacing w:val="3"/>
          <w:sz w:val="23"/>
          <w:szCs w:val="23"/>
          <w:shd w:val="clear" w:color="auto" w:fill="F5F5F5"/>
        </w:rPr>
      </w:pPr>
    </w:p>
    <w:p w:rsidR="00E64634" w:rsidRPr="001F571D" w:rsidRDefault="00D37C9E" w:rsidP="001073A2">
      <w:pPr>
        <w:shd w:val="clear" w:color="auto" w:fill="FFFFFF" w:themeFill="background1"/>
        <w:ind w:left="420" w:firstLine="288"/>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Art</w:t>
      </w:r>
      <w:r w:rsidR="00E64634" w:rsidRPr="001F571D">
        <w:rPr>
          <w:rFonts w:ascii="Times New Roman" w:hAnsi="Times New Roman" w:cs="Times New Roman"/>
          <w:color w:val="000000" w:themeColor="text1"/>
          <w:spacing w:val="3"/>
          <w:sz w:val="23"/>
          <w:szCs w:val="23"/>
          <w:shd w:val="clear" w:color="auto" w:fill="F5F5F5"/>
        </w:rPr>
        <w:t>.</w:t>
      </w:r>
      <w:r w:rsidRPr="001F571D">
        <w:rPr>
          <w:rFonts w:ascii="Times New Roman" w:hAnsi="Times New Roman" w:cs="Times New Roman"/>
          <w:color w:val="000000" w:themeColor="text1"/>
          <w:spacing w:val="3"/>
          <w:sz w:val="23"/>
          <w:szCs w:val="23"/>
          <w:shd w:val="clear" w:color="auto" w:fill="F5F5F5"/>
        </w:rPr>
        <w:t xml:space="preserve"> </w:t>
      </w:r>
      <w:r w:rsidR="00E64634" w:rsidRPr="001F571D">
        <w:rPr>
          <w:rFonts w:ascii="Times New Roman" w:hAnsi="Times New Roman" w:cs="Times New Roman"/>
          <w:color w:val="000000" w:themeColor="text1"/>
          <w:spacing w:val="3"/>
          <w:sz w:val="23"/>
          <w:szCs w:val="23"/>
          <w:shd w:val="clear" w:color="auto" w:fill="F5F5F5"/>
        </w:rPr>
        <w:t>8° A Nota Fiscal de Serviços eletrônica – NFS-e poderá ser substituída por outra quando houver erro nos registros de prestação e serviços declarados, d</w:t>
      </w:r>
      <w:r w:rsidRPr="001F571D">
        <w:rPr>
          <w:rFonts w:ascii="Times New Roman" w:hAnsi="Times New Roman" w:cs="Times New Roman"/>
          <w:color w:val="000000" w:themeColor="text1"/>
          <w:spacing w:val="3"/>
          <w:sz w:val="23"/>
          <w:szCs w:val="23"/>
          <w:shd w:val="clear" w:color="auto" w:fill="F5F5F5"/>
        </w:rPr>
        <w:t>esde que isso ocorra até o dia 05 (cinco</w:t>
      </w:r>
      <w:r w:rsidR="00E64634" w:rsidRPr="001F571D">
        <w:rPr>
          <w:rFonts w:ascii="Times New Roman" w:hAnsi="Times New Roman" w:cs="Times New Roman"/>
          <w:color w:val="000000" w:themeColor="text1"/>
          <w:spacing w:val="3"/>
          <w:sz w:val="23"/>
          <w:szCs w:val="23"/>
          <w:shd w:val="clear" w:color="auto" w:fill="F5F5F5"/>
        </w:rPr>
        <w:t>)</w:t>
      </w:r>
      <w:r w:rsidRPr="001F571D">
        <w:rPr>
          <w:rFonts w:ascii="Times New Roman" w:hAnsi="Times New Roman" w:cs="Times New Roman"/>
          <w:color w:val="000000" w:themeColor="text1"/>
          <w:spacing w:val="3"/>
          <w:sz w:val="23"/>
          <w:szCs w:val="23"/>
          <w:shd w:val="clear" w:color="auto" w:fill="F5F5F5"/>
        </w:rPr>
        <w:t xml:space="preserve"> </w:t>
      </w:r>
      <w:r w:rsidR="00E64634" w:rsidRPr="001F571D">
        <w:rPr>
          <w:rFonts w:ascii="Times New Roman" w:hAnsi="Times New Roman" w:cs="Times New Roman"/>
          <w:color w:val="000000" w:themeColor="text1"/>
          <w:spacing w:val="3"/>
          <w:sz w:val="23"/>
          <w:szCs w:val="23"/>
          <w:shd w:val="clear" w:color="auto" w:fill="F5F5F5"/>
        </w:rPr>
        <w:t>do mês subsequente a emissão da Nota Fiscal de Serviços eletrônica – NFS-e a ser substituída.</w:t>
      </w:r>
    </w:p>
    <w:p w:rsidR="00E64634" w:rsidRPr="001F571D" w:rsidRDefault="00E64634" w:rsidP="00D37C9E">
      <w:pPr>
        <w:shd w:val="clear" w:color="auto" w:fill="FFFFFF" w:themeFill="background1"/>
        <w:ind w:left="420"/>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 xml:space="preserve">§ 1° O imposto pago referente </w:t>
      </w:r>
      <w:proofErr w:type="spellStart"/>
      <w:r w:rsidRPr="001F571D">
        <w:rPr>
          <w:rFonts w:ascii="Times New Roman" w:hAnsi="Times New Roman" w:cs="Times New Roman"/>
          <w:color w:val="000000" w:themeColor="text1"/>
          <w:spacing w:val="3"/>
          <w:sz w:val="23"/>
          <w:szCs w:val="23"/>
          <w:shd w:val="clear" w:color="auto" w:fill="F5F5F5"/>
        </w:rPr>
        <w:t>á</w:t>
      </w:r>
      <w:proofErr w:type="spellEnd"/>
      <w:r w:rsidRPr="001F571D">
        <w:rPr>
          <w:rFonts w:ascii="Times New Roman" w:hAnsi="Times New Roman" w:cs="Times New Roman"/>
          <w:color w:val="000000" w:themeColor="text1"/>
          <w:spacing w:val="3"/>
          <w:sz w:val="23"/>
          <w:szCs w:val="23"/>
          <w:shd w:val="clear" w:color="auto" w:fill="F5F5F5"/>
        </w:rPr>
        <w:t xml:space="preserve"> Nota Fiscal de Serviços eletrônica</w:t>
      </w:r>
      <w:r w:rsidR="00370715" w:rsidRPr="001F571D">
        <w:rPr>
          <w:rFonts w:ascii="Times New Roman" w:hAnsi="Times New Roman" w:cs="Times New Roman"/>
          <w:color w:val="000000" w:themeColor="text1"/>
          <w:spacing w:val="3"/>
          <w:sz w:val="23"/>
          <w:szCs w:val="23"/>
          <w:shd w:val="clear" w:color="auto" w:fill="F5F5F5"/>
        </w:rPr>
        <w:t>- NFS-e substituída será aproveitado para a Nota Fiscal de Serviços eletrônica – NFS-e em substituição, sendo que eventual diferença de valores a serem recolhidos será apurado no mês de competência dos serviços com os devidos acréscimos.</w:t>
      </w:r>
    </w:p>
    <w:p w:rsidR="005E23D9" w:rsidRPr="001F571D" w:rsidRDefault="005E23D9" w:rsidP="00D37C9E">
      <w:pPr>
        <w:shd w:val="clear" w:color="auto" w:fill="FFFFFF" w:themeFill="background1"/>
        <w:ind w:left="420"/>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 2° A substituição da Nota Fiscal de Serviços eletrônica - NFS-e deverá ser realizada obrigatoriamente por meio de função de substituição constante do aplicativo de geração do referido documento.</w:t>
      </w:r>
    </w:p>
    <w:p w:rsidR="005E23D9" w:rsidRPr="001F571D" w:rsidRDefault="005E23D9" w:rsidP="00D37C9E">
      <w:pPr>
        <w:shd w:val="clear" w:color="auto" w:fill="FFFFFF" w:themeFill="background1"/>
        <w:ind w:left="420"/>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lastRenderedPageBreak/>
        <w:t>§ 3° A substituição da Nota Fiscal de Serviços eletrônica – NFS-e deverá ser assinada digitalmente pelo emitente, com assinatura digital certificada por entidade credenciada pela Infraestrutura de Chaves Públicas Brasileiras – ICP- Brasil, contendo o número do CNPJ ou CPF, a fim de garantir a autoria do documento digital.</w:t>
      </w:r>
    </w:p>
    <w:p w:rsidR="005E23D9" w:rsidRPr="001F571D" w:rsidRDefault="005E23D9" w:rsidP="00D37C9E">
      <w:pPr>
        <w:shd w:val="clear" w:color="auto" w:fill="FFFFFF" w:themeFill="background1"/>
        <w:ind w:left="420"/>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 xml:space="preserve"> § 4° Não produzirá efeitos a substituição após o início de qualquer procedimento fiscal.</w:t>
      </w:r>
    </w:p>
    <w:p w:rsidR="005E23D9" w:rsidRPr="001F571D" w:rsidRDefault="005E23D9" w:rsidP="00D37C9E">
      <w:pPr>
        <w:shd w:val="clear" w:color="auto" w:fill="FFFFFF" w:themeFill="background1"/>
        <w:ind w:left="420"/>
        <w:jc w:val="both"/>
        <w:rPr>
          <w:rFonts w:ascii="Times New Roman" w:hAnsi="Times New Roman" w:cs="Times New Roman"/>
          <w:color w:val="000000" w:themeColor="text1"/>
          <w:spacing w:val="3"/>
          <w:sz w:val="23"/>
          <w:szCs w:val="23"/>
          <w:shd w:val="clear" w:color="auto" w:fill="F5F5F5"/>
        </w:rPr>
      </w:pPr>
    </w:p>
    <w:p w:rsidR="005E23D9" w:rsidRPr="001F571D" w:rsidRDefault="005E23D9" w:rsidP="00D37C9E">
      <w:pPr>
        <w:shd w:val="clear" w:color="auto" w:fill="FFFFFF" w:themeFill="background1"/>
        <w:ind w:left="420"/>
        <w:jc w:val="center"/>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CAPITULO V</w:t>
      </w:r>
    </w:p>
    <w:p w:rsidR="005E23D9" w:rsidRPr="001F571D" w:rsidRDefault="005E23D9" w:rsidP="00D37C9E">
      <w:pPr>
        <w:shd w:val="clear" w:color="auto" w:fill="FFFFFF" w:themeFill="background1"/>
        <w:ind w:left="420"/>
        <w:jc w:val="center"/>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DA GUIA PARA RECOLHIMENTO DO ISS PARA A NFS-e EMITIDA</w:t>
      </w:r>
    </w:p>
    <w:p w:rsidR="00E64634" w:rsidRPr="001F571D" w:rsidRDefault="00E64634" w:rsidP="00D37C9E">
      <w:pPr>
        <w:shd w:val="clear" w:color="auto" w:fill="FFFFFF" w:themeFill="background1"/>
        <w:ind w:left="420"/>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 xml:space="preserve"> </w:t>
      </w:r>
    </w:p>
    <w:p w:rsidR="003A0F0C" w:rsidRPr="001F571D" w:rsidRDefault="005E23D9" w:rsidP="001073A2">
      <w:pPr>
        <w:shd w:val="clear" w:color="auto" w:fill="FFFFFF" w:themeFill="background1"/>
        <w:ind w:left="420" w:firstLine="288"/>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Art.</w:t>
      </w:r>
      <w:r w:rsidR="00D37C9E" w:rsidRPr="001F571D">
        <w:rPr>
          <w:rFonts w:ascii="Times New Roman" w:hAnsi="Times New Roman" w:cs="Times New Roman"/>
          <w:color w:val="000000" w:themeColor="text1"/>
          <w:spacing w:val="3"/>
          <w:sz w:val="23"/>
          <w:szCs w:val="23"/>
          <w:shd w:val="clear" w:color="auto" w:fill="F5F5F5"/>
        </w:rPr>
        <w:t xml:space="preserve"> </w:t>
      </w:r>
      <w:r w:rsidR="00553A10" w:rsidRPr="001F571D">
        <w:rPr>
          <w:rFonts w:ascii="Times New Roman" w:hAnsi="Times New Roman" w:cs="Times New Roman"/>
          <w:color w:val="000000" w:themeColor="text1"/>
          <w:spacing w:val="3"/>
          <w:sz w:val="23"/>
          <w:szCs w:val="23"/>
          <w:shd w:val="clear" w:color="auto" w:fill="F5F5F5"/>
        </w:rPr>
        <w:t xml:space="preserve">9° A guia para o recolhimento do ISS </w:t>
      </w:r>
      <w:r w:rsidR="004C366D" w:rsidRPr="001F571D">
        <w:rPr>
          <w:rFonts w:ascii="Times New Roman" w:hAnsi="Times New Roman" w:cs="Times New Roman"/>
          <w:color w:val="000000" w:themeColor="text1"/>
          <w:spacing w:val="3"/>
          <w:sz w:val="23"/>
          <w:szCs w:val="23"/>
          <w:shd w:val="clear" w:color="auto" w:fill="F5F5F5"/>
        </w:rPr>
        <w:t xml:space="preserve">da Nota Fiscal de Serviços eletrônica – NFS-e será gerada na Internet (rede mundial de computadores) </w:t>
      </w:r>
      <w:hyperlink r:id="rId8" w:history="1">
        <w:proofErr w:type="gramStart"/>
        <w:r w:rsidR="004C366D" w:rsidRPr="001F571D">
          <w:rPr>
            <w:rStyle w:val="Hyperlink"/>
            <w:rFonts w:ascii="Times New Roman" w:hAnsi="Times New Roman" w:cs="Times New Roman"/>
            <w:color w:val="000000" w:themeColor="text1"/>
            <w:spacing w:val="3"/>
            <w:sz w:val="23"/>
            <w:szCs w:val="23"/>
            <w:shd w:val="clear" w:color="auto" w:fill="F5F5F5"/>
          </w:rPr>
          <w:t>www.segredors.com.br</w:t>
        </w:r>
      </w:hyperlink>
      <w:r w:rsidR="004C366D" w:rsidRPr="001F571D">
        <w:rPr>
          <w:rFonts w:ascii="Times New Roman" w:hAnsi="Times New Roman" w:cs="Times New Roman"/>
          <w:color w:val="000000" w:themeColor="text1"/>
          <w:spacing w:val="3"/>
          <w:sz w:val="23"/>
          <w:szCs w:val="23"/>
          <w:shd w:val="clear" w:color="auto" w:fill="F5F5F5"/>
        </w:rPr>
        <w:t xml:space="preserve"> ,</w:t>
      </w:r>
      <w:proofErr w:type="gramEnd"/>
      <w:r w:rsidR="004C366D" w:rsidRPr="001F571D">
        <w:rPr>
          <w:rFonts w:ascii="Times New Roman" w:hAnsi="Times New Roman" w:cs="Times New Roman"/>
          <w:color w:val="000000" w:themeColor="text1"/>
          <w:spacing w:val="3"/>
          <w:sz w:val="23"/>
          <w:szCs w:val="23"/>
          <w:shd w:val="clear" w:color="auto" w:fill="F5F5F5"/>
        </w:rPr>
        <w:t xml:space="preserve"> no link especifico NFS-e.</w:t>
      </w:r>
    </w:p>
    <w:p w:rsidR="00D37C9E" w:rsidRPr="001F571D" w:rsidRDefault="00D37C9E" w:rsidP="00D37C9E">
      <w:pPr>
        <w:shd w:val="clear" w:color="auto" w:fill="FFFFFF" w:themeFill="background1"/>
        <w:ind w:left="420"/>
        <w:jc w:val="both"/>
        <w:rPr>
          <w:rFonts w:ascii="Times New Roman" w:hAnsi="Times New Roman" w:cs="Times New Roman"/>
          <w:color w:val="000000" w:themeColor="text1"/>
          <w:spacing w:val="3"/>
          <w:sz w:val="23"/>
          <w:szCs w:val="23"/>
          <w:shd w:val="clear" w:color="auto" w:fill="F5F5F5"/>
        </w:rPr>
      </w:pPr>
    </w:p>
    <w:p w:rsidR="003A0F0C" w:rsidRPr="001F571D" w:rsidRDefault="00D37C9E" w:rsidP="00D37C9E">
      <w:pPr>
        <w:shd w:val="clear" w:color="auto" w:fill="FFFFFF" w:themeFill="background1"/>
        <w:ind w:left="1128" w:firstLine="288"/>
        <w:jc w:val="center"/>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CAPITULO VI</w:t>
      </w:r>
    </w:p>
    <w:p w:rsidR="003A0F0C" w:rsidRPr="001F571D" w:rsidRDefault="003A0F0C" w:rsidP="00D37C9E">
      <w:pPr>
        <w:shd w:val="clear" w:color="auto" w:fill="FFFFFF" w:themeFill="background1"/>
        <w:ind w:left="1128" w:firstLine="288"/>
        <w:jc w:val="center"/>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DAS DISPOSIÇÕES FINAIS</w:t>
      </w:r>
    </w:p>
    <w:p w:rsidR="0061751D" w:rsidRPr="001F571D" w:rsidRDefault="00D37C9E" w:rsidP="001073A2">
      <w:pPr>
        <w:shd w:val="clear" w:color="auto" w:fill="FFFFFF" w:themeFill="background1"/>
        <w:ind w:left="420" w:firstLine="288"/>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Art. 10</w:t>
      </w:r>
      <w:r w:rsidR="003A0F0C" w:rsidRPr="001F571D">
        <w:rPr>
          <w:rFonts w:ascii="Times New Roman" w:hAnsi="Times New Roman" w:cs="Times New Roman"/>
          <w:color w:val="000000" w:themeColor="text1"/>
          <w:spacing w:val="3"/>
          <w:sz w:val="23"/>
          <w:szCs w:val="23"/>
          <w:shd w:val="clear" w:color="auto" w:fill="F5F5F5"/>
        </w:rPr>
        <w:t>° As informações prestadas pelo sujeito passivo da Nota Fiscal de Serviços eletrônica – NFS-e constituem declarações espontâneas e instrumentos hábil e suficiente para a exigência do imposto que não tenha sido recolhido, conforme disposto na Lei</w:t>
      </w:r>
      <w:r w:rsidR="009669E8" w:rsidRPr="001F571D">
        <w:rPr>
          <w:rFonts w:ascii="Times New Roman" w:hAnsi="Times New Roman" w:cs="Times New Roman"/>
          <w:color w:val="000000" w:themeColor="text1"/>
          <w:spacing w:val="3"/>
          <w:sz w:val="23"/>
          <w:szCs w:val="23"/>
          <w:shd w:val="clear" w:color="auto" w:fill="F5F5F5"/>
        </w:rPr>
        <w:t xml:space="preserve"> Municipal nº 3.334, de 29 de dezembro de 2017</w:t>
      </w:r>
      <w:r w:rsidR="003A0F0C" w:rsidRPr="001F571D">
        <w:rPr>
          <w:rFonts w:ascii="Times New Roman" w:hAnsi="Times New Roman" w:cs="Times New Roman"/>
          <w:color w:val="000000" w:themeColor="text1"/>
          <w:spacing w:val="3"/>
          <w:sz w:val="23"/>
          <w:szCs w:val="23"/>
          <w:shd w:val="clear" w:color="auto" w:fill="F5F5F5"/>
        </w:rPr>
        <w:t>, e no Código Tributário Municipal.</w:t>
      </w:r>
    </w:p>
    <w:p w:rsidR="00AD190D" w:rsidRPr="001F571D" w:rsidRDefault="00AD190D" w:rsidP="00D37C9E">
      <w:pPr>
        <w:shd w:val="clear" w:color="auto" w:fill="FFFFFF" w:themeFill="background1"/>
        <w:ind w:left="420"/>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 xml:space="preserve">§ 1° A Nota Fiscal de Serviços eletrônica – NFS-e emitida sem observância do disposto neste Decreto e na legislação </w:t>
      </w:r>
      <w:r w:rsidR="00154C8A" w:rsidRPr="001F571D">
        <w:rPr>
          <w:rFonts w:ascii="Times New Roman" w:hAnsi="Times New Roman" w:cs="Times New Roman"/>
          <w:color w:val="000000" w:themeColor="text1"/>
          <w:spacing w:val="3"/>
          <w:sz w:val="23"/>
          <w:szCs w:val="23"/>
          <w:shd w:val="clear" w:color="auto" w:fill="F5F5F5"/>
        </w:rPr>
        <w:t>tributária,</w:t>
      </w:r>
      <w:r w:rsidRPr="001F571D">
        <w:rPr>
          <w:rFonts w:ascii="Times New Roman" w:hAnsi="Times New Roman" w:cs="Times New Roman"/>
          <w:color w:val="000000" w:themeColor="text1"/>
          <w:spacing w:val="3"/>
          <w:sz w:val="23"/>
          <w:szCs w:val="23"/>
          <w:shd w:val="clear" w:color="auto" w:fill="F5F5F5"/>
        </w:rPr>
        <w:t xml:space="preserve"> por prestador obrigado </w:t>
      </w:r>
      <w:proofErr w:type="spellStart"/>
      <w:r w:rsidRPr="001F571D">
        <w:rPr>
          <w:rFonts w:ascii="Times New Roman" w:hAnsi="Times New Roman" w:cs="Times New Roman"/>
          <w:color w:val="000000" w:themeColor="text1"/>
          <w:spacing w:val="3"/>
          <w:sz w:val="23"/>
          <w:szCs w:val="23"/>
          <w:shd w:val="clear" w:color="auto" w:fill="F5F5F5"/>
        </w:rPr>
        <w:t>á</w:t>
      </w:r>
      <w:proofErr w:type="spellEnd"/>
      <w:r w:rsidRPr="001F571D">
        <w:rPr>
          <w:rFonts w:ascii="Times New Roman" w:hAnsi="Times New Roman" w:cs="Times New Roman"/>
          <w:color w:val="000000" w:themeColor="text1"/>
          <w:spacing w:val="3"/>
          <w:sz w:val="23"/>
          <w:szCs w:val="23"/>
          <w:shd w:val="clear" w:color="auto" w:fill="F5F5F5"/>
        </w:rPr>
        <w:t xml:space="preserve"> emissão da Nota Fiscal de Serviços eletrônica – NFS-e, será </w:t>
      </w:r>
      <w:r w:rsidR="00154C8A" w:rsidRPr="001F571D">
        <w:rPr>
          <w:rFonts w:ascii="Times New Roman" w:hAnsi="Times New Roman" w:cs="Times New Roman"/>
          <w:color w:val="000000" w:themeColor="text1"/>
          <w:spacing w:val="3"/>
          <w:sz w:val="23"/>
          <w:szCs w:val="23"/>
          <w:shd w:val="clear" w:color="auto" w:fill="F5F5F5"/>
        </w:rPr>
        <w:t>considerado</w:t>
      </w:r>
      <w:r w:rsidRPr="001F571D">
        <w:rPr>
          <w:rFonts w:ascii="Times New Roman" w:hAnsi="Times New Roman" w:cs="Times New Roman"/>
          <w:color w:val="000000" w:themeColor="text1"/>
          <w:spacing w:val="3"/>
          <w:sz w:val="23"/>
          <w:szCs w:val="23"/>
          <w:shd w:val="clear" w:color="auto" w:fill="F5F5F5"/>
        </w:rPr>
        <w:t xml:space="preserve"> </w:t>
      </w:r>
      <w:r w:rsidR="00154C8A" w:rsidRPr="001F571D">
        <w:rPr>
          <w:rFonts w:ascii="Times New Roman" w:hAnsi="Times New Roman" w:cs="Times New Roman"/>
          <w:color w:val="000000" w:themeColor="text1"/>
          <w:spacing w:val="3"/>
          <w:sz w:val="23"/>
          <w:szCs w:val="23"/>
          <w:shd w:val="clear" w:color="auto" w:fill="F5F5F5"/>
        </w:rPr>
        <w:t>inidôneo e o sujeitará</w:t>
      </w:r>
      <w:r w:rsidRPr="001F571D">
        <w:rPr>
          <w:rFonts w:ascii="Times New Roman" w:hAnsi="Times New Roman" w:cs="Times New Roman"/>
          <w:color w:val="000000" w:themeColor="text1"/>
          <w:spacing w:val="3"/>
          <w:sz w:val="23"/>
          <w:szCs w:val="23"/>
          <w:shd w:val="clear" w:color="auto" w:fill="F5F5F5"/>
        </w:rPr>
        <w:t xml:space="preserve"> </w:t>
      </w:r>
      <w:r w:rsidR="00154C8A" w:rsidRPr="001F571D">
        <w:rPr>
          <w:rFonts w:ascii="Times New Roman" w:hAnsi="Times New Roman" w:cs="Times New Roman"/>
          <w:color w:val="000000" w:themeColor="text1"/>
          <w:spacing w:val="3"/>
          <w:sz w:val="23"/>
          <w:szCs w:val="23"/>
          <w:shd w:val="clear" w:color="auto" w:fill="F5F5F5"/>
        </w:rPr>
        <w:t>ás multas previstas na legislação tributária, sem prejuízo do pagamento do ISS – incidente sobre o serviço prestado.</w:t>
      </w:r>
    </w:p>
    <w:p w:rsidR="00154C8A" w:rsidRPr="001F571D" w:rsidRDefault="001105D4" w:rsidP="00D37C9E">
      <w:pPr>
        <w:shd w:val="clear" w:color="auto" w:fill="FFFFFF" w:themeFill="background1"/>
        <w:ind w:left="420"/>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 2° A declaração espontânea realizada pelo sujeito passivo ou substituto tributário, por meio de Nota Fiscal de Serviços eletrônica – NFS-e, não o exime de sofrer posterior ação fiscal para homologação ou revisão dos valores declarados.</w:t>
      </w:r>
    </w:p>
    <w:p w:rsidR="001105D4" w:rsidRPr="001F571D" w:rsidRDefault="001105D4" w:rsidP="00D37C9E">
      <w:pPr>
        <w:shd w:val="clear" w:color="auto" w:fill="FFFFFF" w:themeFill="background1"/>
        <w:ind w:left="420"/>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 xml:space="preserve">§ 3° </w:t>
      </w:r>
      <w:r w:rsidR="00123182" w:rsidRPr="001F571D">
        <w:rPr>
          <w:rFonts w:ascii="Times New Roman" w:hAnsi="Times New Roman" w:cs="Times New Roman"/>
          <w:color w:val="000000" w:themeColor="text1"/>
          <w:spacing w:val="3"/>
          <w:sz w:val="23"/>
          <w:szCs w:val="23"/>
          <w:shd w:val="clear" w:color="auto" w:fill="F5F5F5"/>
        </w:rPr>
        <w:t>Os débitos</w:t>
      </w:r>
      <w:r w:rsidRPr="001F571D">
        <w:rPr>
          <w:rFonts w:ascii="Times New Roman" w:hAnsi="Times New Roman" w:cs="Times New Roman"/>
          <w:color w:val="000000" w:themeColor="text1"/>
          <w:spacing w:val="3"/>
          <w:sz w:val="23"/>
          <w:szCs w:val="23"/>
          <w:shd w:val="clear" w:color="auto" w:fill="F5F5F5"/>
        </w:rPr>
        <w:t xml:space="preserve"> declarados na Nota Fiscal de Serviços eletrônica – NFS-e, bem como na Declaração eletrônica de ISS (</w:t>
      </w:r>
      <w:proofErr w:type="spellStart"/>
      <w:r w:rsidRPr="001F571D">
        <w:rPr>
          <w:rFonts w:ascii="Times New Roman" w:hAnsi="Times New Roman" w:cs="Times New Roman"/>
          <w:color w:val="000000" w:themeColor="text1"/>
          <w:spacing w:val="3"/>
          <w:sz w:val="23"/>
          <w:szCs w:val="23"/>
          <w:shd w:val="clear" w:color="auto" w:fill="F5F5F5"/>
        </w:rPr>
        <w:t>DeISS</w:t>
      </w:r>
      <w:proofErr w:type="spellEnd"/>
      <w:r w:rsidRPr="001F571D">
        <w:rPr>
          <w:rFonts w:ascii="Times New Roman" w:hAnsi="Times New Roman" w:cs="Times New Roman"/>
          <w:color w:val="000000" w:themeColor="text1"/>
          <w:spacing w:val="3"/>
          <w:sz w:val="23"/>
          <w:szCs w:val="23"/>
          <w:shd w:val="clear" w:color="auto" w:fill="F5F5F5"/>
        </w:rPr>
        <w:t xml:space="preserve">) e não pagos, constituem confissão de dívida e serão encaminhados para inscrição em Dívida Ativa do Município, </w:t>
      </w:r>
      <w:r w:rsidR="00123182" w:rsidRPr="001F571D">
        <w:rPr>
          <w:rFonts w:ascii="Times New Roman" w:hAnsi="Times New Roman" w:cs="Times New Roman"/>
          <w:color w:val="000000" w:themeColor="text1"/>
          <w:spacing w:val="3"/>
          <w:sz w:val="23"/>
          <w:szCs w:val="23"/>
          <w:shd w:val="clear" w:color="auto" w:fill="F5F5F5"/>
        </w:rPr>
        <w:t>conforme previsto</w:t>
      </w:r>
      <w:r w:rsidR="00CA0789" w:rsidRPr="001F571D">
        <w:rPr>
          <w:rFonts w:ascii="Times New Roman" w:hAnsi="Times New Roman" w:cs="Times New Roman"/>
          <w:color w:val="000000" w:themeColor="text1"/>
          <w:spacing w:val="3"/>
          <w:sz w:val="23"/>
          <w:szCs w:val="23"/>
          <w:shd w:val="clear" w:color="auto" w:fill="F5F5F5"/>
        </w:rPr>
        <w:t xml:space="preserve"> na legisl</w:t>
      </w:r>
      <w:r w:rsidR="00123182" w:rsidRPr="001F571D">
        <w:rPr>
          <w:rFonts w:ascii="Times New Roman" w:hAnsi="Times New Roman" w:cs="Times New Roman"/>
          <w:color w:val="000000" w:themeColor="text1"/>
          <w:spacing w:val="3"/>
          <w:sz w:val="23"/>
          <w:szCs w:val="23"/>
          <w:shd w:val="clear" w:color="auto" w:fill="F5F5F5"/>
        </w:rPr>
        <w:t>ação municipal.</w:t>
      </w:r>
    </w:p>
    <w:p w:rsidR="00123182" w:rsidRPr="001F571D" w:rsidRDefault="00D37C9E" w:rsidP="001073A2">
      <w:pPr>
        <w:shd w:val="clear" w:color="auto" w:fill="FFFFFF" w:themeFill="background1"/>
        <w:ind w:left="420" w:firstLine="288"/>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Art</w:t>
      </w:r>
      <w:r w:rsidR="00123182" w:rsidRPr="001F571D">
        <w:rPr>
          <w:rFonts w:ascii="Times New Roman" w:hAnsi="Times New Roman" w:cs="Times New Roman"/>
          <w:color w:val="000000" w:themeColor="text1"/>
          <w:spacing w:val="3"/>
          <w:sz w:val="23"/>
          <w:szCs w:val="23"/>
          <w:shd w:val="clear" w:color="auto" w:fill="F5F5F5"/>
        </w:rPr>
        <w:t>.</w:t>
      </w:r>
      <w:r w:rsidRPr="001F571D">
        <w:rPr>
          <w:rFonts w:ascii="Times New Roman" w:hAnsi="Times New Roman" w:cs="Times New Roman"/>
          <w:color w:val="000000" w:themeColor="text1"/>
          <w:spacing w:val="3"/>
          <w:sz w:val="23"/>
          <w:szCs w:val="23"/>
          <w:shd w:val="clear" w:color="auto" w:fill="F5F5F5"/>
        </w:rPr>
        <w:t xml:space="preserve"> </w:t>
      </w:r>
      <w:r w:rsidR="00123182" w:rsidRPr="001F571D">
        <w:rPr>
          <w:rFonts w:ascii="Times New Roman" w:hAnsi="Times New Roman" w:cs="Times New Roman"/>
          <w:color w:val="000000" w:themeColor="text1"/>
          <w:spacing w:val="3"/>
          <w:sz w:val="23"/>
          <w:szCs w:val="23"/>
          <w:shd w:val="clear" w:color="auto" w:fill="F5F5F5"/>
        </w:rPr>
        <w:t xml:space="preserve">12° A responsabilidade pela obrigação acessória de geração </w:t>
      </w:r>
      <w:r w:rsidR="00781451" w:rsidRPr="001F571D">
        <w:rPr>
          <w:rFonts w:ascii="Times New Roman" w:hAnsi="Times New Roman" w:cs="Times New Roman"/>
          <w:color w:val="000000" w:themeColor="text1"/>
          <w:spacing w:val="3"/>
          <w:sz w:val="23"/>
          <w:szCs w:val="23"/>
          <w:shd w:val="clear" w:color="auto" w:fill="F5F5F5"/>
        </w:rPr>
        <w:t xml:space="preserve">da Nota Fiscal de Serviços eletrônica- NFS-e, bem como o correto fornecimento da informação par sua geração, seja ela via portal da Internet (rede mundial de computadores) ou via comunicação por solução “webservices”, é exclusivamente do contribuinte. </w:t>
      </w:r>
    </w:p>
    <w:p w:rsidR="00781451" w:rsidRPr="001F571D" w:rsidRDefault="00D37C9E" w:rsidP="001073A2">
      <w:pPr>
        <w:shd w:val="clear" w:color="auto" w:fill="FFFFFF" w:themeFill="background1"/>
        <w:ind w:left="420" w:firstLine="288"/>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lastRenderedPageBreak/>
        <w:t>Art</w:t>
      </w:r>
      <w:r w:rsidR="00781451" w:rsidRPr="001F571D">
        <w:rPr>
          <w:rFonts w:ascii="Times New Roman" w:hAnsi="Times New Roman" w:cs="Times New Roman"/>
          <w:color w:val="000000" w:themeColor="text1"/>
          <w:spacing w:val="3"/>
          <w:sz w:val="23"/>
          <w:szCs w:val="23"/>
          <w:shd w:val="clear" w:color="auto" w:fill="F5F5F5"/>
        </w:rPr>
        <w:t>.</w:t>
      </w:r>
      <w:r w:rsidRPr="001F571D">
        <w:rPr>
          <w:rFonts w:ascii="Times New Roman" w:hAnsi="Times New Roman" w:cs="Times New Roman"/>
          <w:color w:val="000000" w:themeColor="text1"/>
          <w:spacing w:val="3"/>
          <w:sz w:val="23"/>
          <w:szCs w:val="23"/>
          <w:shd w:val="clear" w:color="auto" w:fill="F5F5F5"/>
        </w:rPr>
        <w:t xml:space="preserve"> </w:t>
      </w:r>
      <w:r w:rsidR="00781451" w:rsidRPr="001F571D">
        <w:rPr>
          <w:rFonts w:ascii="Times New Roman" w:hAnsi="Times New Roman" w:cs="Times New Roman"/>
          <w:color w:val="000000" w:themeColor="text1"/>
          <w:spacing w:val="3"/>
          <w:sz w:val="23"/>
          <w:szCs w:val="23"/>
          <w:shd w:val="clear" w:color="auto" w:fill="F5F5F5"/>
        </w:rPr>
        <w:t xml:space="preserve">13° O contribuinte que aderir a emissão da Nota Fiscal de Serviços eletrônica – NFS-e estará dispensado da solicitação de </w:t>
      </w:r>
      <w:proofErr w:type="spellStart"/>
      <w:proofErr w:type="gramStart"/>
      <w:r w:rsidR="00781451" w:rsidRPr="001F571D">
        <w:rPr>
          <w:rFonts w:ascii="Times New Roman" w:hAnsi="Times New Roman" w:cs="Times New Roman"/>
          <w:color w:val="000000" w:themeColor="text1"/>
          <w:spacing w:val="3"/>
          <w:sz w:val="23"/>
          <w:szCs w:val="23"/>
          <w:shd w:val="clear" w:color="auto" w:fill="F5F5F5"/>
        </w:rPr>
        <w:t>AIDOF”s</w:t>
      </w:r>
      <w:proofErr w:type="spellEnd"/>
      <w:proofErr w:type="gramEnd"/>
      <w:r w:rsidR="00781451" w:rsidRPr="001F571D">
        <w:rPr>
          <w:rFonts w:ascii="Times New Roman" w:hAnsi="Times New Roman" w:cs="Times New Roman"/>
          <w:color w:val="000000" w:themeColor="text1"/>
          <w:spacing w:val="3"/>
          <w:sz w:val="23"/>
          <w:szCs w:val="23"/>
          <w:shd w:val="clear" w:color="auto" w:fill="F5F5F5"/>
        </w:rPr>
        <w:t xml:space="preserve"> (Autorização de Impressão de Documento Fiscal) para emissão de notas fiscais eletrônicas</w:t>
      </w:r>
      <w:r w:rsidR="00947A58" w:rsidRPr="001F571D">
        <w:rPr>
          <w:rFonts w:ascii="Times New Roman" w:hAnsi="Times New Roman" w:cs="Times New Roman"/>
          <w:color w:val="000000" w:themeColor="text1"/>
          <w:spacing w:val="3"/>
          <w:sz w:val="23"/>
          <w:szCs w:val="23"/>
          <w:shd w:val="clear" w:color="auto" w:fill="F5F5F5"/>
        </w:rPr>
        <w:t>.</w:t>
      </w:r>
    </w:p>
    <w:p w:rsidR="00947A58" w:rsidRPr="001F571D" w:rsidRDefault="00D37C9E" w:rsidP="001073A2">
      <w:pPr>
        <w:shd w:val="clear" w:color="auto" w:fill="FFFFFF" w:themeFill="background1"/>
        <w:ind w:left="420" w:firstLine="288"/>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Art</w:t>
      </w:r>
      <w:r w:rsidR="00947A58" w:rsidRPr="001F571D">
        <w:rPr>
          <w:rFonts w:ascii="Times New Roman" w:hAnsi="Times New Roman" w:cs="Times New Roman"/>
          <w:color w:val="000000" w:themeColor="text1"/>
          <w:spacing w:val="3"/>
          <w:sz w:val="23"/>
          <w:szCs w:val="23"/>
          <w:shd w:val="clear" w:color="auto" w:fill="F5F5F5"/>
        </w:rPr>
        <w:t>.</w:t>
      </w:r>
      <w:r w:rsidRPr="001F571D">
        <w:rPr>
          <w:rFonts w:ascii="Times New Roman" w:hAnsi="Times New Roman" w:cs="Times New Roman"/>
          <w:color w:val="000000" w:themeColor="text1"/>
          <w:spacing w:val="3"/>
          <w:sz w:val="23"/>
          <w:szCs w:val="23"/>
          <w:shd w:val="clear" w:color="auto" w:fill="F5F5F5"/>
        </w:rPr>
        <w:t xml:space="preserve"> </w:t>
      </w:r>
      <w:r w:rsidR="00947A58" w:rsidRPr="001F571D">
        <w:rPr>
          <w:rFonts w:ascii="Times New Roman" w:hAnsi="Times New Roman" w:cs="Times New Roman"/>
          <w:color w:val="000000" w:themeColor="text1"/>
          <w:spacing w:val="3"/>
          <w:sz w:val="23"/>
          <w:szCs w:val="23"/>
          <w:shd w:val="clear" w:color="auto" w:fill="F5F5F5"/>
        </w:rPr>
        <w:t>14° Compete a</w:t>
      </w:r>
      <w:r w:rsidRPr="001F571D">
        <w:rPr>
          <w:rFonts w:ascii="Times New Roman" w:hAnsi="Times New Roman" w:cs="Times New Roman"/>
          <w:color w:val="000000" w:themeColor="text1"/>
          <w:spacing w:val="3"/>
          <w:sz w:val="23"/>
          <w:szCs w:val="23"/>
          <w:shd w:val="clear" w:color="auto" w:fill="F5F5F5"/>
        </w:rPr>
        <w:t xml:space="preserve"> Secretaria Municipal da Finanças</w:t>
      </w:r>
      <w:r w:rsidR="00947A58" w:rsidRPr="001F571D">
        <w:rPr>
          <w:rFonts w:ascii="Times New Roman" w:hAnsi="Times New Roman" w:cs="Times New Roman"/>
          <w:color w:val="000000" w:themeColor="text1"/>
          <w:spacing w:val="3"/>
          <w:sz w:val="23"/>
          <w:szCs w:val="23"/>
          <w:shd w:val="clear" w:color="auto" w:fill="F5F5F5"/>
        </w:rPr>
        <w:t xml:space="preserve"> emitir os demais regulamentos necessários ao cumprimento deste Decreto.</w:t>
      </w:r>
    </w:p>
    <w:p w:rsidR="00947A58" w:rsidRPr="001F571D" w:rsidRDefault="00D37C9E" w:rsidP="001073A2">
      <w:pPr>
        <w:shd w:val="clear" w:color="auto" w:fill="FFFFFF" w:themeFill="background1"/>
        <w:ind w:left="420" w:firstLine="288"/>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Art</w:t>
      </w:r>
      <w:r w:rsidR="00947A58" w:rsidRPr="001F571D">
        <w:rPr>
          <w:rFonts w:ascii="Times New Roman" w:hAnsi="Times New Roman" w:cs="Times New Roman"/>
          <w:color w:val="000000" w:themeColor="text1"/>
          <w:spacing w:val="3"/>
          <w:sz w:val="23"/>
          <w:szCs w:val="23"/>
          <w:shd w:val="clear" w:color="auto" w:fill="F5F5F5"/>
        </w:rPr>
        <w:t>.15° Este Decreto entra em vigor na data de sua publicação.</w:t>
      </w:r>
    </w:p>
    <w:p w:rsidR="00DF6D6D" w:rsidRPr="001F571D" w:rsidRDefault="00DF6D6D" w:rsidP="00D37C9E">
      <w:pPr>
        <w:shd w:val="clear" w:color="auto" w:fill="FFFFFF" w:themeFill="background1"/>
        <w:ind w:left="420"/>
        <w:jc w:val="center"/>
        <w:rPr>
          <w:rFonts w:ascii="Times New Roman" w:hAnsi="Times New Roman" w:cs="Times New Roman"/>
          <w:color w:val="000000" w:themeColor="text1"/>
          <w:spacing w:val="3"/>
          <w:sz w:val="23"/>
          <w:szCs w:val="23"/>
          <w:shd w:val="clear" w:color="auto" w:fill="F5F5F5"/>
        </w:rPr>
      </w:pPr>
    </w:p>
    <w:p w:rsidR="0000025F" w:rsidRPr="001F571D" w:rsidRDefault="0000025F" w:rsidP="00D37C9E">
      <w:pPr>
        <w:shd w:val="clear" w:color="auto" w:fill="FFFFFF" w:themeFill="background1"/>
        <w:ind w:left="420"/>
        <w:jc w:val="center"/>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Segredo,</w:t>
      </w:r>
      <w:r w:rsidR="001F571D">
        <w:rPr>
          <w:rFonts w:ascii="Times New Roman" w:hAnsi="Times New Roman" w:cs="Times New Roman"/>
          <w:color w:val="000000" w:themeColor="text1"/>
          <w:spacing w:val="3"/>
          <w:sz w:val="23"/>
          <w:szCs w:val="23"/>
          <w:shd w:val="clear" w:color="auto" w:fill="F5F5F5"/>
        </w:rPr>
        <w:t xml:space="preserve"> </w:t>
      </w:r>
      <w:r w:rsidR="00DF6D6D" w:rsidRPr="001F571D">
        <w:rPr>
          <w:rFonts w:ascii="Times New Roman" w:hAnsi="Times New Roman" w:cs="Times New Roman"/>
          <w:color w:val="000000" w:themeColor="text1"/>
          <w:spacing w:val="3"/>
          <w:sz w:val="23"/>
          <w:szCs w:val="23"/>
          <w:shd w:val="clear" w:color="auto" w:fill="F5F5F5"/>
        </w:rPr>
        <w:t>02</w:t>
      </w:r>
      <w:r w:rsidR="001F571D">
        <w:rPr>
          <w:rFonts w:ascii="Times New Roman" w:hAnsi="Times New Roman" w:cs="Times New Roman"/>
          <w:color w:val="000000" w:themeColor="text1"/>
          <w:spacing w:val="3"/>
          <w:sz w:val="23"/>
          <w:szCs w:val="23"/>
          <w:shd w:val="clear" w:color="auto" w:fill="F5F5F5"/>
        </w:rPr>
        <w:t xml:space="preserve"> de</w:t>
      </w:r>
      <w:r w:rsidR="00DF6D6D" w:rsidRPr="001F571D">
        <w:rPr>
          <w:rFonts w:ascii="Times New Roman" w:hAnsi="Times New Roman" w:cs="Times New Roman"/>
          <w:color w:val="000000" w:themeColor="text1"/>
          <w:spacing w:val="3"/>
          <w:sz w:val="23"/>
          <w:szCs w:val="23"/>
          <w:shd w:val="clear" w:color="auto" w:fill="F5F5F5"/>
        </w:rPr>
        <w:t xml:space="preserve"> janeiro</w:t>
      </w:r>
      <w:r w:rsidR="001F571D">
        <w:rPr>
          <w:rFonts w:ascii="Times New Roman" w:hAnsi="Times New Roman" w:cs="Times New Roman"/>
          <w:color w:val="000000" w:themeColor="text1"/>
          <w:spacing w:val="3"/>
          <w:sz w:val="23"/>
          <w:szCs w:val="23"/>
          <w:shd w:val="clear" w:color="auto" w:fill="F5F5F5"/>
        </w:rPr>
        <w:t xml:space="preserve"> </w:t>
      </w:r>
      <w:r w:rsidR="00DF6D6D" w:rsidRPr="001F571D">
        <w:rPr>
          <w:rFonts w:ascii="Times New Roman" w:hAnsi="Times New Roman" w:cs="Times New Roman"/>
          <w:color w:val="000000" w:themeColor="text1"/>
          <w:spacing w:val="3"/>
          <w:sz w:val="23"/>
          <w:szCs w:val="23"/>
          <w:shd w:val="clear" w:color="auto" w:fill="F5F5F5"/>
        </w:rPr>
        <w:t>de 2018.</w:t>
      </w:r>
    </w:p>
    <w:p w:rsidR="0000025F" w:rsidRPr="001F571D" w:rsidRDefault="0000025F" w:rsidP="00D37C9E">
      <w:pPr>
        <w:shd w:val="clear" w:color="auto" w:fill="FFFFFF" w:themeFill="background1"/>
        <w:ind w:left="420"/>
        <w:jc w:val="both"/>
        <w:rPr>
          <w:rFonts w:ascii="Times New Roman" w:hAnsi="Times New Roman" w:cs="Times New Roman"/>
          <w:color w:val="000000" w:themeColor="text1"/>
          <w:spacing w:val="3"/>
          <w:sz w:val="23"/>
          <w:szCs w:val="23"/>
          <w:shd w:val="clear" w:color="auto" w:fill="F5F5F5"/>
        </w:rPr>
      </w:pPr>
    </w:p>
    <w:p w:rsidR="00DF6D6D" w:rsidRPr="001F571D" w:rsidRDefault="00DF6D6D" w:rsidP="00DF6D6D">
      <w:pPr>
        <w:shd w:val="clear" w:color="auto" w:fill="FFFFFF" w:themeFill="background1"/>
        <w:ind w:left="3252" w:firstLine="288"/>
        <w:jc w:val="both"/>
        <w:rPr>
          <w:rFonts w:ascii="Times New Roman" w:hAnsi="Times New Roman" w:cs="Times New Roman"/>
          <w:b/>
          <w:color w:val="000000" w:themeColor="text1"/>
          <w:spacing w:val="3"/>
          <w:sz w:val="23"/>
          <w:szCs w:val="23"/>
          <w:shd w:val="clear" w:color="auto" w:fill="F5F5F5"/>
        </w:rPr>
      </w:pPr>
    </w:p>
    <w:p w:rsidR="0000025F" w:rsidRPr="001F571D" w:rsidRDefault="00DF6D6D" w:rsidP="00DF6D6D">
      <w:pPr>
        <w:shd w:val="clear" w:color="auto" w:fill="FFFFFF" w:themeFill="background1"/>
        <w:ind w:left="3252" w:firstLine="288"/>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b/>
          <w:color w:val="000000" w:themeColor="text1"/>
          <w:spacing w:val="3"/>
          <w:sz w:val="23"/>
          <w:szCs w:val="23"/>
          <w:shd w:val="clear" w:color="auto" w:fill="F5F5F5"/>
        </w:rPr>
        <w:t>VALDIR JOSÉ RODRIGUES</w:t>
      </w:r>
      <w:r w:rsidRPr="001F571D">
        <w:rPr>
          <w:rFonts w:ascii="Times New Roman" w:hAnsi="Times New Roman" w:cs="Times New Roman"/>
          <w:color w:val="000000" w:themeColor="text1"/>
          <w:spacing w:val="3"/>
          <w:sz w:val="23"/>
          <w:szCs w:val="23"/>
          <w:shd w:val="clear" w:color="auto" w:fill="F5F5F5"/>
        </w:rPr>
        <w:t>,</w:t>
      </w:r>
    </w:p>
    <w:p w:rsidR="0000025F" w:rsidRPr="001F571D" w:rsidRDefault="0000025F" w:rsidP="00DF6D6D">
      <w:pPr>
        <w:shd w:val="clear" w:color="auto" w:fill="FFFFFF" w:themeFill="background1"/>
        <w:ind w:left="2964" w:firstLine="576"/>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Prefeito Municipal</w:t>
      </w:r>
      <w:r w:rsidR="00DF6D6D" w:rsidRPr="001F571D">
        <w:rPr>
          <w:rFonts w:ascii="Times New Roman" w:hAnsi="Times New Roman" w:cs="Times New Roman"/>
          <w:color w:val="000000" w:themeColor="text1"/>
          <w:spacing w:val="3"/>
          <w:sz w:val="23"/>
          <w:szCs w:val="23"/>
          <w:shd w:val="clear" w:color="auto" w:fill="F5F5F5"/>
        </w:rPr>
        <w:t>.</w:t>
      </w:r>
    </w:p>
    <w:p w:rsidR="001F571D" w:rsidRDefault="001F571D" w:rsidP="00DF3079">
      <w:pPr>
        <w:shd w:val="clear" w:color="auto" w:fill="FFFFFF" w:themeFill="background1"/>
        <w:jc w:val="both"/>
        <w:rPr>
          <w:rFonts w:ascii="Times New Roman" w:hAnsi="Times New Roman" w:cs="Times New Roman"/>
          <w:color w:val="000000" w:themeColor="text1"/>
          <w:spacing w:val="3"/>
          <w:sz w:val="23"/>
          <w:szCs w:val="23"/>
          <w:shd w:val="clear" w:color="auto" w:fill="F5F5F5"/>
        </w:rPr>
      </w:pPr>
    </w:p>
    <w:p w:rsidR="00DF3079" w:rsidRPr="001F571D" w:rsidRDefault="00DF3079" w:rsidP="00DF3079">
      <w:pPr>
        <w:shd w:val="clear" w:color="auto" w:fill="FFFFFF" w:themeFill="background1"/>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Registre-se e publique-se.</w:t>
      </w:r>
    </w:p>
    <w:p w:rsidR="00DF3079" w:rsidRPr="001F571D" w:rsidRDefault="00DF3079" w:rsidP="00DF3079">
      <w:pPr>
        <w:shd w:val="clear" w:color="auto" w:fill="FFFFFF" w:themeFill="background1"/>
        <w:jc w:val="both"/>
        <w:rPr>
          <w:rFonts w:ascii="Times New Roman" w:hAnsi="Times New Roman" w:cs="Times New Roman"/>
          <w:color w:val="000000" w:themeColor="text1"/>
          <w:spacing w:val="3"/>
          <w:sz w:val="23"/>
          <w:szCs w:val="23"/>
          <w:shd w:val="clear" w:color="auto" w:fill="F5F5F5"/>
        </w:rPr>
      </w:pPr>
    </w:p>
    <w:p w:rsidR="00DF3079" w:rsidRPr="001F571D" w:rsidRDefault="00DF3079" w:rsidP="00DF3079">
      <w:pPr>
        <w:shd w:val="clear" w:color="auto" w:fill="FFFFFF" w:themeFill="background1"/>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DIEGO FERNANDO PUNTEL.</w:t>
      </w:r>
    </w:p>
    <w:p w:rsidR="00DF3079" w:rsidRPr="001F571D" w:rsidRDefault="00DF3079" w:rsidP="00DF3079">
      <w:pPr>
        <w:shd w:val="clear" w:color="auto" w:fill="FFFFFF" w:themeFill="background1"/>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Sec. Municipal de Administração.</w:t>
      </w:r>
    </w:p>
    <w:p w:rsidR="0000025F" w:rsidRPr="001F571D" w:rsidRDefault="00533B2F" w:rsidP="00D37C9E">
      <w:pPr>
        <w:shd w:val="clear" w:color="auto" w:fill="FFFFFF" w:themeFill="background1"/>
        <w:ind w:left="420"/>
        <w:jc w:val="both"/>
        <w:rPr>
          <w:rFonts w:ascii="Times New Roman" w:hAnsi="Times New Roman" w:cs="Times New Roman"/>
          <w:color w:val="000000" w:themeColor="text1"/>
          <w:spacing w:val="3"/>
          <w:sz w:val="23"/>
          <w:szCs w:val="23"/>
          <w:shd w:val="clear" w:color="auto" w:fill="F5F5F5"/>
        </w:rPr>
      </w:pPr>
      <w:r w:rsidRPr="001F571D">
        <w:rPr>
          <w:rFonts w:ascii="Times New Roman" w:hAnsi="Times New Roman" w:cs="Times New Roman"/>
          <w:color w:val="000000" w:themeColor="text1"/>
          <w:spacing w:val="3"/>
          <w:sz w:val="23"/>
          <w:szCs w:val="23"/>
          <w:shd w:val="clear" w:color="auto" w:fill="F5F5F5"/>
        </w:rPr>
        <w:t xml:space="preserve"> </w:t>
      </w:r>
    </w:p>
    <w:p w:rsidR="0000025F" w:rsidRPr="001F571D" w:rsidRDefault="0000025F" w:rsidP="00D37C9E">
      <w:pPr>
        <w:shd w:val="clear" w:color="auto" w:fill="FFFFFF" w:themeFill="background1"/>
        <w:ind w:left="420"/>
        <w:jc w:val="both"/>
        <w:rPr>
          <w:rFonts w:ascii="Times New Roman" w:hAnsi="Times New Roman" w:cs="Times New Roman"/>
          <w:color w:val="000000" w:themeColor="text1"/>
          <w:spacing w:val="3"/>
          <w:sz w:val="23"/>
          <w:szCs w:val="23"/>
          <w:shd w:val="clear" w:color="auto" w:fill="F5F5F5"/>
        </w:rPr>
      </w:pPr>
    </w:p>
    <w:p w:rsidR="00947A58" w:rsidRPr="001F571D" w:rsidRDefault="00947A58" w:rsidP="00D37C9E">
      <w:pPr>
        <w:shd w:val="clear" w:color="auto" w:fill="FFFFFF" w:themeFill="background1"/>
        <w:ind w:left="420"/>
        <w:jc w:val="both"/>
        <w:rPr>
          <w:rFonts w:ascii="Times New Roman" w:hAnsi="Times New Roman" w:cs="Times New Roman"/>
          <w:color w:val="000000" w:themeColor="text1"/>
          <w:spacing w:val="3"/>
          <w:sz w:val="23"/>
          <w:szCs w:val="23"/>
          <w:shd w:val="clear" w:color="auto" w:fill="F5F5F5"/>
        </w:rPr>
      </w:pPr>
    </w:p>
    <w:p w:rsidR="00154C8A" w:rsidRPr="001F571D" w:rsidRDefault="00154C8A" w:rsidP="00E55761">
      <w:pPr>
        <w:ind w:left="420"/>
        <w:jc w:val="both"/>
        <w:rPr>
          <w:rFonts w:ascii="Times New Roman" w:hAnsi="Times New Roman" w:cs="Times New Roman"/>
          <w:color w:val="000000" w:themeColor="text1"/>
          <w:spacing w:val="3"/>
          <w:sz w:val="23"/>
          <w:szCs w:val="23"/>
          <w:shd w:val="clear" w:color="auto" w:fill="F5F5F5"/>
        </w:rPr>
      </w:pPr>
    </w:p>
    <w:p w:rsidR="00AD190D" w:rsidRPr="001F571D" w:rsidRDefault="00AD190D" w:rsidP="00E55761">
      <w:pPr>
        <w:ind w:left="420"/>
        <w:jc w:val="both"/>
        <w:rPr>
          <w:rFonts w:ascii="Times New Roman" w:hAnsi="Times New Roman" w:cs="Times New Roman"/>
          <w:color w:val="000000" w:themeColor="text1"/>
          <w:spacing w:val="3"/>
          <w:sz w:val="23"/>
          <w:szCs w:val="23"/>
          <w:shd w:val="clear" w:color="auto" w:fill="F5F5F5"/>
        </w:rPr>
      </w:pPr>
    </w:p>
    <w:p w:rsidR="0061751D" w:rsidRPr="001F571D" w:rsidRDefault="0061751D" w:rsidP="00E55761">
      <w:pPr>
        <w:ind w:left="420"/>
        <w:jc w:val="both"/>
        <w:rPr>
          <w:rFonts w:ascii="Arial" w:hAnsi="Arial" w:cs="Arial"/>
          <w:color w:val="000000" w:themeColor="text1"/>
          <w:spacing w:val="3"/>
          <w:sz w:val="23"/>
          <w:szCs w:val="23"/>
          <w:shd w:val="clear" w:color="auto" w:fill="F5F5F5"/>
        </w:rPr>
      </w:pPr>
      <w:r w:rsidRPr="001F571D">
        <w:rPr>
          <w:rFonts w:ascii="Arial" w:hAnsi="Arial" w:cs="Arial"/>
          <w:color w:val="000000" w:themeColor="text1"/>
          <w:spacing w:val="3"/>
          <w:sz w:val="23"/>
          <w:szCs w:val="23"/>
          <w:shd w:val="clear" w:color="auto" w:fill="F5F5F5"/>
        </w:rPr>
        <w:t xml:space="preserve"> </w:t>
      </w:r>
    </w:p>
    <w:p w:rsidR="00567AF7" w:rsidRPr="001F571D" w:rsidRDefault="00567AF7" w:rsidP="00E55761">
      <w:pPr>
        <w:ind w:left="420"/>
        <w:jc w:val="both"/>
        <w:rPr>
          <w:rFonts w:ascii="Arial" w:hAnsi="Arial" w:cs="Arial"/>
          <w:color w:val="000000" w:themeColor="text1"/>
          <w:spacing w:val="3"/>
          <w:sz w:val="23"/>
          <w:szCs w:val="23"/>
          <w:shd w:val="clear" w:color="auto" w:fill="F5F5F5"/>
        </w:rPr>
      </w:pPr>
    </w:p>
    <w:p w:rsidR="00567AF7" w:rsidRPr="001F571D" w:rsidRDefault="00567AF7" w:rsidP="00E55761">
      <w:pPr>
        <w:ind w:left="420"/>
        <w:jc w:val="both"/>
        <w:rPr>
          <w:rFonts w:ascii="Arial" w:hAnsi="Arial" w:cs="Arial"/>
          <w:color w:val="000000" w:themeColor="text1"/>
          <w:spacing w:val="3"/>
          <w:sz w:val="23"/>
          <w:szCs w:val="23"/>
          <w:shd w:val="clear" w:color="auto" w:fill="F5F5F5"/>
        </w:rPr>
      </w:pPr>
    </w:p>
    <w:p w:rsidR="00252840" w:rsidRPr="001F571D" w:rsidRDefault="00252840" w:rsidP="00E55761">
      <w:pPr>
        <w:ind w:left="420"/>
        <w:jc w:val="both"/>
        <w:rPr>
          <w:rFonts w:ascii="Arial" w:hAnsi="Arial" w:cs="Arial"/>
          <w:color w:val="000000" w:themeColor="text1"/>
          <w:spacing w:val="3"/>
          <w:sz w:val="23"/>
          <w:szCs w:val="23"/>
          <w:shd w:val="clear" w:color="auto" w:fill="F5F5F5"/>
        </w:rPr>
      </w:pPr>
    </w:p>
    <w:p w:rsidR="000F436A" w:rsidRPr="001F571D" w:rsidRDefault="000F436A" w:rsidP="00E55761">
      <w:pPr>
        <w:ind w:left="420"/>
        <w:jc w:val="both"/>
        <w:rPr>
          <w:rFonts w:ascii="Arial" w:hAnsi="Arial" w:cs="Arial"/>
          <w:color w:val="000000" w:themeColor="text1"/>
          <w:spacing w:val="3"/>
          <w:sz w:val="23"/>
          <w:szCs w:val="23"/>
          <w:shd w:val="clear" w:color="auto" w:fill="F5F5F5"/>
        </w:rPr>
      </w:pPr>
    </w:p>
    <w:p w:rsidR="000F436A" w:rsidRPr="001F571D" w:rsidRDefault="000F436A" w:rsidP="00E55761">
      <w:pPr>
        <w:ind w:left="420"/>
        <w:jc w:val="both"/>
        <w:rPr>
          <w:rFonts w:ascii="Arial" w:hAnsi="Arial" w:cs="Arial"/>
          <w:color w:val="000000" w:themeColor="text1"/>
          <w:spacing w:val="3"/>
          <w:sz w:val="23"/>
          <w:szCs w:val="23"/>
          <w:shd w:val="clear" w:color="auto" w:fill="F5F5F5"/>
        </w:rPr>
      </w:pPr>
    </w:p>
    <w:p w:rsidR="00E55761" w:rsidRPr="001F571D" w:rsidRDefault="00E55761" w:rsidP="00E55761">
      <w:pPr>
        <w:ind w:left="420"/>
        <w:jc w:val="both"/>
        <w:rPr>
          <w:rFonts w:ascii="Arial" w:hAnsi="Arial" w:cs="Arial"/>
          <w:color w:val="000000" w:themeColor="text1"/>
          <w:spacing w:val="3"/>
          <w:sz w:val="23"/>
          <w:szCs w:val="23"/>
          <w:shd w:val="clear" w:color="auto" w:fill="F5F5F5"/>
        </w:rPr>
      </w:pPr>
      <w:r w:rsidRPr="001F571D">
        <w:rPr>
          <w:rFonts w:ascii="Arial" w:hAnsi="Arial" w:cs="Arial"/>
          <w:color w:val="000000" w:themeColor="text1"/>
          <w:spacing w:val="3"/>
          <w:sz w:val="23"/>
          <w:szCs w:val="23"/>
          <w:shd w:val="clear" w:color="auto" w:fill="F5F5F5"/>
        </w:rPr>
        <w:lastRenderedPageBreak/>
        <w:t xml:space="preserve">  </w:t>
      </w:r>
    </w:p>
    <w:p w:rsidR="00BB5CC2" w:rsidRPr="001F571D" w:rsidRDefault="00BB5CC2" w:rsidP="000E73F2">
      <w:pPr>
        <w:ind w:left="-708" w:firstLine="993"/>
        <w:jc w:val="both"/>
        <w:rPr>
          <w:rFonts w:ascii="Arial" w:hAnsi="Arial" w:cs="Arial"/>
          <w:color w:val="000000" w:themeColor="text1"/>
          <w:spacing w:val="3"/>
          <w:sz w:val="23"/>
          <w:szCs w:val="23"/>
          <w:shd w:val="clear" w:color="auto" w:fill="F5F5F5"/>
        </w:rPr>
      </w:pPr>
    </w:p>
    <w:p w:rsidR="00744AC5" w:rsidRPr="001F571D" w:rsidRDefault="00744AC5" w:rsidP="000E73F2">
      <w:pPr>
        <w:ind w:left="-708" w:firstLine="993"/>
        <w:jc w:val="both"/>
        <w:rPr>
          <w:rFonts w:ascii="Arial" w:hAnsi="Arial" w:cs="Arial"/>
          <w:color w:val="000000" w:themeColor="text1"/>
          <w:sz w:val="23"/>
          <w:szCs w:val="23"/>
        </w:rPr>
      </w:pPr>
    </w:p>
    <w:sectPr w:rsidR="00744AC5" w:rsidRPr="001F571D" w:rsidSect="009669E8">
      <w:pgSz w:w="11906" w:h="16838"/>
      <w:pgMar w:top="3402"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67FF7"/>
    <w:multiLevelType w:val="hybridMultilevel"/>
    <w:tmpl w:val="A940895A"/>
    <w:lvl w:ilvl="0" w:tplc="83782932">
      <w:start w:val="1"/>
      <w:numFmt w:val="lowerLetter"/>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1">
    <w:nsid w:val="0C9A2D9D"/>
    <w:multiLevelType w:val="hybridMultilevel"/>
    <w:tmpl w:val="8B6E9E6C"/>
    <w:lvl w:ilvl="0" w:tplc="7B32CC3A">
      <w:start w:val="1"/>
      <w:numFmt w:val="lowerLetter"/>
      <w:lvlText w:val="%1)"/>
      <w:lvlJc w:val="left"/>
      <w:pPr>
        <w:ind w:left="645" w:hanging="360"/>
      </w:pPr>
      <w:rPr>
        <w:rFonts w:hint="default"/>
      </w:rPr>
    </w:lvl>
    <w:lvl w:ilvl="1" w:tplc="04160019" w:tentative="1">
      <w:start w:val="1"/>
      <w:numFmt w:val="lowerLetter"/>
      <w:lvlText w:val="%2."/>
      <w:lvlJc w:val="left"/>
      <w:pPr>
        <w:ind w:left="1365" w:hanging="360"/>
      </w:pPr>
    </w:lvl>
    <w:lvl w:ilvl="2" w:tplc="0416001B" w:tentative="1">
      <w:start w:val="1"/>
      <w:numFmt w:val="lowerRoman"/>
      <w:lvlText w:val="%3."/>
      <w:lvlJc w:val="right"/>
      <w:pPr>
        <w:ind w:left="2085" w:hanging="180"/>
      </w:pPr>
    </w:lvl>
    <w:lvl w:ilvl="3" w:tplc="0416000F" w:tentative="1">
      <w:start w:val="1"/>
      <w:numFmt w:val="decimal"/>
      <w:lvlText w:val="%4."/>
      <w:lvlJc w:val="left"/>
      <w:pPr>
        <w:ind w:left="2805" w:hanging="360"/>
      </w:pPr>
    </w:lvl>
    <w:lvl w:ilvl="4" w:tplc="04160019" w:tentative="1">
      <w:start w:val="1"/>
      <w:numFmt w:val="lowerLetter"/>
      <w:lvlText w:val="%5."/>
      <w:lvlJc w:val="left"/>
      <w:pPr>
        <w:ind w:left="3525" w:hanging="360"/>
      </w:pPr>
    </w:lvl>
    <w:lvl w:ilvl="5" w:tplc="0416001B" w:tentative="1">
      <w:start w:val="1"/>
      <w:numFmt w:val="lowerRoman"/>
      <w:lvlText w:val="%6."/>
      <w:lvlJc w:val="right"/>
      <w:pPr>
        <w:ind w:left="4245" w:hanging="180"/>
      </w:pPr>
    </w:lvl>
    <w:lvl w:ilvl="6" w:tplc="0416000F" w:tentative="1">
      <w:start w:val="1"/>
      <w:numFmt w:val="decimal"/>
      <w:lvlText w:val="%7."/>
      <w:lvlJc w:val="left"/>
      <w:pPr>
        <w:ind w:left="4965" w:hanging="360"/>
      </w:pPr>
    </w:lvl>
    <w:lvl w:ilvl="7" w:tplc="04160019" w:tentative="1">
      <w:start w:val="1"/>
      <w:numFmt w:val="lowerLetter"/>
      <w:lvlText w:val="%8."/>
      <w:lvlJc w:val="left"/>
      <w:pPr>
        <w:ind w:left="5685" w:hanging="360"/>
      </w:pPr>
    </w:lvl>
    <w:lvl w:ilvl="8" w:tplc="0416001B" w:tentative="1">
      <w:start w:val="1"/>
      <w:numFmt w:val="lowerRoman"/>
      <w:lvlText w:val="%9."/>
      <w:lvlJc w:val="right"/>
      <w:pPr>
        <w:ind w:left="6405" w:hanging="180"/>
      </w:pPr>
    </w:lvl>
  </w:abstractNum>
  <w:abstractNum w:abstractNumId="2">
    <w:nsid w:val="59EC7608"/>
    <w:multiLevelType w:val="hybridMultilevel"/>
    <w:tmpl w:val="5044BBAA"/>
    <w:lvl w:ilvl="0" w:tplc="74C2C23E">
      <w:start w:val="1"/>
      <w:numFmt w:val="lowerLetter"/>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3">
    <w:nsid w:val="633954A5"/>
    <w:multiLevelType w:val="hybridMultilevel"/>
    <w:tmpl w:val="8BCA3E58"/>
    <w:lvl w:ilvl="0" w:tplc="89D056C8">
      <w:start w:val="1"/>
      <w:numFmt w:val="lowerLetter"/>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1ED"/>
    <w:rsid w:val="0000025F"/>
    <w:rsid w:val="000B0CDD"/>
    <w:rsid w:val="000D5634"/>
    <w:rsid w:val="000E73F2"/>
    <w:rsid w:val="000F436A"/>
    <w:rsid w:val="001073A2"/>
    <w:rsid w:val="001105D4"/>
    <w:rsid w:val="00123182"/>
    <w:rsid w:val="00154C8A"/>
    <w:rsid w:val="001F571D"/>
    <w:rsid w:val="00252840"/>
    <w:rsid w:val="002F1534"/>
    <w:rsid w:val="0031639B"/>
    <w:rsid w:val="00370715"/>
    <w:rsid w:val="003A0F0C"/>
    <w:rsid w:val="003E30D4"/>
    <w:rsid w:val="003F12D3"/>
    <w:rsid w:val="00476152"/>
    <w:rsid w:val="00486855"/>
    <w:rsid w:val="00496CD1"/>
    <w:rsid w:val="004C366D"/>
    <w:rsid w:val="004C6AAD"/>
    <w:rsid w:val="00512522"/>
    <w:rsid w:val="00533B2F"/>
    <w:rsid w:val="00553A10"/>
    <w:rsid w:val="00567AF7"/>
    <w:rsid w:val="005D43AC"/>
    <w:rsid w:val="005E23D9"/>
    <w:rsid w:val="0061592A"/>
    <w:rsid w:val="0061751D"/>
    <w:rsid w:val="00744AC5"/>
    <w:rsid w:val="00781451"/>
    <w:rsid w:val="007E61ED"/>
    <w:rsid w:val="00852DE6"/>
    <w:rsid w:val="00876D10"/>
    <w:rsid w:val="00947A58"/>
    <w:rsid w:val="009615CD"/>
    <w:rsid w:val="009669E8"/>
    <w:rsid w:val="00A32E73"/>
    <w:rsid w:val="00A713C0"/>
    <w:rsid w:val="00A74B44"/>
    <w:rsid w:val="00AB62A0"/>
    <w:rsid w:val="00AC6BA2"/>
    <w:rsid w:val="00AD190D"/>
    <w:rsid w:val="00BB5CC2"/>
    <w:rsid w:val="00C348B8"/>
    <w:rsid w:val="00CA0789"/>
    <w:rsid w:val="00D37C9E"/>
    <w:rsid w:val="00DF3079"/>
    <w:rsid w:val="00DF6D6D"/>
    <w:rsid w:val="00E44C60"/>
    <w:rsid w:val="00E55761"/>
    <w:rsid w:val="00E64634"/>
    <w:rsid w:val="00FD44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FC3A2A-3274-4E3D-8A20-B8A2146B6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152"/>
  </w:style>
  <w:style w:type="paragraph" w:styleId="Ttulo1">
    <w:name w:val="heading 1"/>
    <w:basedOn w:val="Normal"/>
    <w:next w:val="Normal"/>
    <w:link w:val="Ttulo1Char"/>
    <w:uiPriority w:val="9"/>
    <w:qFormat/>
    <w:rsid w:val="00476152"/>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Ttulo2">
    <w:name w:val="heading 2"/>
    <w:basedOn w:val="Normal"/>
    <w:next w:val="Normal"/>
    <w:link w:val="Ttulo2Char"/>
    <w:uiPriority w:val="9"/>
    <w:semiHidden/>
    <w:unhideWhenUsed/>
    <w:qFormat/>
    <w:rsid w:val="00476152"/>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har"/>
    <w:uiPriority w:val="9"/>
    <w:semiHidden/>
    <w:unhideWhenUsed/>
    <w:qFormat/>
    <w:rsid w:val="00476152"/>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Ttulo4">
    <w:name w:val="heading 4"/>
    <w:basedOn w:val="Normal"/>
    <w:next w:val="Normal"/>
    <w:link w:val="Ttulo4Char"/>
    <w:uiPriority w:val="9"/>
    <w:semiHidden/>
    <w:unhideWhenUsed/>
    <w:qFormat/>
    <w:rsid w:val="00476152"/>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Ttulo5">
    <w:name w:val="heading 5"/>
    <w:basedOn w:val="Normal"/>
    <w:next w:val="Normal"/>
    <w:link w:val="Ttulo5Char"/>
    <w:uiPriority w:val="9"/>
    <w:semiHidden/>
    <w:unhideWhenUsed/>
    <w:qFormat/>
    <w:rsid w:val="00476152"/>
    <w:pPr>
      <w:keepNext/>
      <w:keepLines/>
      <w:spacing w:before="40" w:after="0"/>
      <w:outlineLvl w:val="4"/>
    </w:pPr>
    <w:rPr>
      <w:rFonts w:asciiTheme="majorHAnsi" w:eastAsiaTheme="majorEastAsia" w:hAnsiTheme="majorHAnsi" w:cstheme="majorBidi"/>
      <w:caps/>
      <w:color w:val="365F91" w:themeColor="accent1" w:themeShade="BF"/>
    </w:rPr>
  </w:style>
  <w:style w:type="paragraph" w:styleId="Ttulo6">
    <w:name w:val="heading 6"/>
    <w:basedOn w:val="Normal"/>
    <w:next w:val="Normal"/>
    <w:link w:val="Ttulo6Char"/>
    <w:uiPriority w:val="9"/>
    <w:semiHidden/>
    <w:unhideWhenUsed/>
    <w:qFormat/>
    <w:rsid w:val="00476152"/>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Ttulo7">
    <w:name w:val="heading 7"/>
    <w:basedOn w:val="Normal"/>
    <w:next w:val="Normal"/>
    <w:link w:val="Ttulo7Char"/>
    <w:uiPriority w:val="9"/>
    <w:semiHidden/>
    <w:unhideWhenUsed/>
    <w:qFormat/>
    <w:rsid w:val="00476152"/>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Ttulo8">
    <w:name w:val="heading 8"/>
    <w:basedOn w:val="Normal"/>
    <w:next w:val="Normal"/>
    <w:link w:val="Ttulo8Char"/>
    <w:uiPriority w:val="9"/>
    <w:semiHidden/>
    <w:unhideWhenUsed/>
    <w:qFormat/>
    <w:rsid w:val="00476152"/>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Ttulo9">
    <w:name w:val="heading 9"/>
    <w:basedOn w:val="Normal"/>
    <w:next w:val="Normal"/>
    <w:link w:val="Ttulo9Char"/>
    <w:uiPriority w:val="9"/>
    <w:semiHidden/>
    <w:unhideWhenUsed/>
    <w:qFormat/>
    <w:rsid w:val="00476152"/>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E73F2"/>
    <w:rPr>
      <w:color w:val="0000FF" w:themeColor="hyperlink"/>
      <w:u w:val="single"/>
    </w:rPr>
  </w:style>
  <w:style w:type="paragraph" w:styleId="PargrafodaLista">
    <w:name w:val="List Paragraph"/>
    <w:basedOn w:val="Normal"/>
    <w:uiPriority w:val="34"/>
    <w:qFormat/>
    <w:rsid w:val="004C6AAD"/>
    <w:pPr>
      <w:ind w:left="720"/>
      <w:contextualSpacing/>
    </w:pPr>
  </w:style>
  <w:style w:type="character" w:customStyle="1" w:styleId="Ttulo1Char">
    <w:name w:val="Título 1 Char"/>
    <w:basedOn w:val="Fontepargpadro"/>
    <w:link w:val="Ttulo1"/>
    <w:uiPriority w:val="9"/>
    <w:rsid w:val="00476152"/>
    <w:rPr>
      <w:rFonts w:asciiTheme="majorHAnsi" w:eastAsiaTheme="majorEastAsia" w:hAnsiTheme="majorHAnsi" w:cstheme="majorBidi"/>
      <w:color w:val="244061" w:themeColor="accent1" w:themeShade="80"/>
      <w:sz w:val="36"/>
      <w:szCs w:val="36"/>
    </w:rPr>
  </w:style>
  <w:style w:type="character" w:customStyle="1" w:styleId="Ttulo2Char">
    <w:name w:val="Título 2 Char"/>
    <w:basedOn w:val="Fontepargpadro"/>
    <w:link w:val="Ttulo2"/>
    <w:uiPriority w:val="9"/>
    <w:semiHidden/>
    <w:rsid w:val="00476152"/>
    <w:rPr>
      <w:rFonts w:asciiTheme="majorHAnsi" w:eastAsiaTheme="majorEastAsia" w:hAnsiTheme="majorHAnsi" w:cstheme="majorBidi"/>
      <w:color w:val="365F91" w:themeColor="accent1" w:themeShade="BF"/>
      <w:sz w:val="32"/>
      <w:szCs w:val="32"/>
    </w:rPr>
  </w:style>
  <w:style w:type="character" w:customStyle="1" w:styleId="Ttulo3Char">
    <w:name w:val="Título 3 Char"/>
    <w:basedOn w:val="Fontepargpadro"/>
    <w:link w:val="Ttulo3"/>
    <w:uiPriority w:val="9"/>
    <w:semiHidden/>
    <w:rsid w:val="00476152"/>
    <w:rPr>
      <w:rFonts w:asciiTheme="majorHAnsi" w:eastAsiaTheme="majorEastAsia" w:hAnsiTheme="majorHAnsi" w:cstheme="majorBidi"/>
      <w:color w:val="365F91" w:themeColor="accent1" w:themeShade="BF"/>
      <w:sz w:val="28"/>
      <w:szCs w:val="28"/>
    </w:rPr>
  </w:style>
  <w:style w:type="character" w:customStyle="1" w:styleId="Ttulo4Char">
    <w:name w:val="Título 4 Char"/>
    <w:basedOn w:val="Fontepargpadro"/>
    <w:link w:val="Ttulo4"/>
    <w:uiPriority w:val="9"/>
    <w:semiHidden/>
    <w:rsid w:val="00476152"/>
    <w:rPr>
      <w:rFonts w:asciiTheme="majorHAnsi" w:eastAsiaTheme="majorEastAsia" w:hAnsiTheme="majorHAnsi" w:cstheme="majorBidi"/>
      <w:color w:val="365F91" w:themeColor="accent1" w:themeShade="BF"/>
      <w:sz w:val="24"/>
      <w:szCs w:val="24"/>
    </w:rPr>
  </w:style>
  <w:style w:type="character" w:customStyle="1" w:styleId="Ttulo5Char">
    <w:name w:val="Título 5 Char"/>
    <w:basedOn w:val="Fontepargpadro"/>
    <w:link w:val="Ttulo5"/>
    <w:uiPriority w:val="9"/>
    <w:semiHidden/>
    <w:rsid w:val="00476152"/>
    <w:rPr>
      <w:rFonts w:asciiTheme="majorHAnsi" w:eastAsiaTheme="majorEastAsia" w:hAnsiTheme="majorHAnsi" w:cstheme="majorBidi"/>
      <w:caps/>
      <w:color w:val="365F91" w:themeColor="accent1" w:themeShade="BF"/>
    </w:rPr>
  </w:style>
  <w:style w:type="character" w:customStyle="1" w:styleId="Ttulo6Char">
    <w:name w:val="Título 6 Char"/>
    <w:basedOn w:val="Fontepargpadro"/>
    <w:link w:val="Ttulo6"/>
    <w:uiPriority w:val="9"/>
    <w:semiHidden/>
    <w:rsid w:val="00476152"/>
    <w:rPr>
      <w:rFonts w:asciiTheme="majorHAnsi" w:eastAsiaTheme="majorEastAsia" w:hAnsiTheme="majorHAnsi" w:cstheme="majorBidi"/>
      <w:i/>
      <w:iCs/>
      <w:caps/>
      <w:color w:val="244061" w:themeColor="accent1" w:themeShade="80"/>
    </w:rPr>
  </w:style>
  <w:style w:type="character" w:customStyle="1" w:styleId="Ttulo7Char">
    <w:name w:val="Título 7 Char"/>
    <w:basedOn w:val="Fontepargpadro"/>
    <w:link w:val="Ttulo7"/>
    <w:uiPriority w:val="9"/>
    <w:semiHidden/>
    <w:rsid w:val="00476152"/>
    <w:rPr>
      <w:rFonts w:asciiTheme="majorHAnsi" w:eastAsiaTheme="majorEastAsia" w:hAnsiTheme="majorHAnsi" w:cstheme="majorBidi"/>
      <w:b/>
      <w:bCs/>
      <w:color w:val="244061" w:themeColor="accent1" w:themeShade="80"/>
    </w:rPr>
  </w:style>
  <w:style w:type="character" w:customStyle="1" w:styleId="Ttulo8Char">
    <w:name w:val="Título 8 Char"/>
    <w:basedOn w:val="Fontepargpadro"/>
    <w:link w:val="Ttulo8"/>
    <w:uiPriority w:val="9"/>
    <w:semiHidden/>
    <w:rsid w:val="00476152"/>
    <w:rPr>
      <w:rFonts w:asciiTheme="majorHAnsi" w:eastAsiaTheme="majorEastAsia" w:hAnsiTheme="majorHAnsi" w:cstheme="majorBidi"/>
      <w:b/>
      <w:bCs/>
      <w:i/>
      <w:iCs/>
      <w:color w:val="244061" w:themeColor="accent1" w:themeShade="80"/>
    </w:rPr>
  </w:style>
  <w:style w:type="character" w:customStyle="1" w:styleId="Ttulo9Char">
    <w:name w:val="Título 9 Char"/>
    <w:basedOn w:val="Fontepargpadro"/>
    <w:link w:val="Ttulo9"/>
    <w:uiPriority w:val="9"/>
    <w:semiHidden/>
    <w:rsid w:val="00476152"/>
    <w:rPr>
      <w:rFonts w:asciiTheme="majorHAnsi" w:eastAsiaTheme="majorEastAsia" w:hAnsiTheme="majorHAnsi" w:cstheme="majorBidi"/>
      <w:i/>
      <w:iCs/>
      <w:color w:val="244061" w:themeColor="accent1" w:themeShade="80"/>
    </w:rPr>
  </w:style>
  <w:style w:type="paragraph" w:styleId="Legenda">
    <w:name w:val="caption"/>
    <w:basedOn w:val="Normal"/>
    <w:next w:val="Normal"/>
    <w:uiPriority w:val="35"/>
    <w:semiHidden/>
    <w:unhideWhenUsed/>
    <w:qFormat/>
    <w:rsid w:val="00476152"/>
    <w:pPr>
      <w:spacing w:line="240" w:lineRule="auto"/>
    </w:pPr>
    <w:rPr>
      <w:b/>
      <w:bCs/>
      <w:smallCaps/>
      <w:color w:val="1F497D" w:themeColor="text2"/>
    </w:rPr>
  </w:style>
  <w:style w:type="paragraph" w:styleId="Ttulo">
    <w:name w:val="Title"/>
    <w:basedOn w:val="Normal"/>
    <w:next w:val="Normal"/>
    <w:link w:val="TtuloChar"/>
    <w:uiPriority w:val="10"/>
    <w:qFormat/>
    <w:rsid w:val="00476152"/>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tuloChar">
    <w:name w:val="Título Char"/>
    <w:basedOn w:val="Fontepargpadro"/>
    <w:link w:val="Ttulo"/>
    <w:uiPriority w:val="10"/>
    <w:rsid w:val="00476152"/>
    <w:rPr>
      <w:rFonts w:asciiTheme="majorHAnsi" w:eastAsiaTheme="majorEastAsia" w:hAnsiTheme="majorHAnsi" w:cstheme="majorBidi"/>
      <w:caps/>
      <w:color w:val="1F497D" w:themeColor="text2"/>
      <w:spacing w:val="-15"/>
      <w:sz w:val="72"/>
      <w:szCs w:val="72"/>
    </w:rPr>
  </w:style>
  <w:style w:type="paragraph" w:styleId="Subttulo">
    <w:name w:val="Subtitle"/>
    <w:basedOn w:val="Normal"/>
    <w:next w:val="Normal"/>
    <w:link w:val="SubttuloChar"/>
    <w:uiPriority w:val="11"/>
    <w:qFormat/>
    <w:rsid w:val="00476152"/>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tuloChar">
    <w:name w:val="Subtítulo Char"/>
    <w:basedOn w:val="Fontepargpadro"/>
    <w:link w:val="Subttulo"/>
    <w:uiPriority w:val="11"/>
    <w:rsid w:val="00476152"/>
    <w:rPr>
      <w:rFonts w:asciiTheme="majorHAnsi" w:eastAsiaTheme="majorEastAsia" w:hAnsiTheme="majorHAnsi" w:cstheme="majorBidi"/>
      <w:color w:val="4F81BD" w:themeColor="accent1"/>
      <w:sz w:val="28"/>
      <w:szCs w:val="28"/>
    </w:rPr>
  </w:style>
  <w:style w:type="character" w:styleId="Forte">
    <w:name w:val="Strong"/>
    <w:basedOn w:val="Fontepargpadro"/>
    <w:uiPriority w:val="22"/>
    <w:qFormat/>
    <w:rsid w:val="00476152"/>
    <w:rPr>
      <w:b/>
      <w:bCs/>
    </w:rPr>
  </w:style>
  <w:style w:type="character" w:styleId="nfase">
    <w:name w:val="Emphasis"/>
    <w:basedOn w:val="Fontepargpadro"/>
    <w:uiPriority w:val="20"/>
    <w:qFormat/>
    <w:rsid w:val="00476152"/>
    <w:rPr>
      <w:i/>
      <w:iCs/>
    </w:rPr>
  </w:style>
  <w:style w:type="paragraph" w:styleId="SemEspaamento">
    <w:name w:val="No Spacing"/>
    <w:uiPriority w:val="1"/>
    <w:qFormat/>
    <w:rsid w:val="00476152"/>
    <w:pPr>
      <w:spacing w:after="0" w:line="240" w:lineRule="auto"/>
    </w:pPr>
  </w:style>
  <w:style w:type="paragraph" w:styleId="Citao">
    <w:name w:val="Quote"/>
    <w:basedOn w:val="Normal"/>
    <w:next w:val="Normal"/>
    <w:link w:val="CitaoChar"/>
    <w:uiPriority w:val="29"/>
    <w:qFormat/>
    <w:rsid w:val="00476152"/>
    <w:pPr>
      <w:spacing w:before="120" w:after="120"/>
      <w:ind w:left="720"/>
    </w:pPr>
    <w:rPr>
      <w:color w:val="1F497D" w:themeColor="text2"/>
      <w:sz w:val="24"/>
      <w:szCs w:val="24"/>
    </w:rPr>
  </w:style>
  <w:style w:type="character" w:customStyle="1" w:styleId="CitaoChar">
    <w:name w:val="Citação Char"/>
    <w:basedOn w:val="Fontepargpadro"/>
    <w:link w:val="Citao"/>
    <w:uiPriority w:val="29"/>
    <w:rsid w:val="00476152"/>
    <w:rPr>
      <w:color w:val="1F497D" w:themeColor="text2"/>
      <w:sz w:val="24"/>
      <w:szCs w:val="24"/>
    </w:rPr>
  </w:style>
  <w:style w:type="paragraph" w:styleId="CitaoIntensa">
    <w:name w:val="Intense Quote"/>
    <w:basedOn w:val="Normal"/>
    <w:next w:val="Normal"/>
    <w:link w:val="CitaoIntensaChar"/>
    <w:uiPriority w:val="30"/>
    <w:qFormat/>
    <w:rsid w:val="00476152"/>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CitaoIntensaChar">
    <w:name w:val="Citação Intensa Char"/>
    <w:basedOn w:val="Fontepargpadro"/>
    <w:link w:val="CitaoIntensa"/>
    <w:uiPriority w:val="30"/>
    <w:rsid w:val="00476152"/>
    <w:rPr>
      <w:rFonts w:asciiTheme="majorHAnsi" w:eastAsiaTheme="majorEastAsia" w:hAnsiTheme="majorHAnsi" w:cstheme="majorBidi"/>
      <w:color w:val="1F497D" w:themeColor="text2"/>
      <w:spacing w:val="-6"/>
      <w:sz w:val="32"/>
      <w:szCs w:val="32"/>
    </w:rPr>
  </w:style>
  <w:style w:type="character" w:styleId="nfaseSutil">
    <w:name w:val="Subtle Emphasis"/>
    <w:basedOn w:val="Fontepargpadro"/>
    <w:uiPriority w:val="19"/>
    <w:qFormat/>
    <w:rsid w:val="00476152"/>
    <w:rPr>
      <w:i/>
      <w:iCs/>
      <w:color w:val="595959" w:themeColor="text1" w:themeTint="A6"/>
    </w:rPr>
  </w:style>
  <w:style w:type="character" w:styleId="nfaseIntensa">
    <w:name w:val="Intense Emphasis"/>
    <w:basedOn w:val="Fontepargpadro"/>
    <w:uiPriority w:val="21"/>
    <w:qFormat/>
    <w:rsid w:val="00476152"/>
    <w:rPr>
      <w:b/>
      <w:bCs/>
      <w:i/>
      <w:iCs/>
    </w:rPr>
  </w:style>
  <w:style w:type="character" w:styleId="RefernciaSutil">
    <w:name w:val="Subtle Reference"/>
    <w:basedOn w:val="Fontepargpadro"/>
    <w:uiPriority w:val="31"/>
    <w:qFormat/>
    <w:rsid w:val="00476152"/>
    <w:rPr>
      <w:smallCaps/>
      <w:color w:val="595959" w:themeColor="text1" w:themeTint="A6"/>
      <w:u w:val="none" w:color="7F7F7F" w:themeColor="text1" w:themeTint="80"/>
      <w:bdr w:val="none" w:sz="0" w:space="0" w:color="auto"/>
    </w:rPr>
  </w:style>
  <w:style w:type="character" w:styleId="RefernciaIntensa">
    <w:name w:val="Intense Reference"/>
    <w:basedOn w:val="Fontepargpadro"/>
    <w:uiPriority w:val="32"/>
    <w:qFormat/>
    <w:rsid w:val="00476152"/>
    <w:rPr>
      <w:b/>
      <w:bCs/>
      <w:smallCaps/>
      <w:color w:val="1F497D" w:themeColor="text2"/>
      <w:u w:val="single"/>
    </w:rPr>
  </w:style>
  <w:style w:type="character" w:styleId="TtulodoLivro">
    <w:name w:val="Book Title"/>
    <w:basedOn w:val="Fontepargpadro"/>
    <w:uiPriority w:val="33"/>
    <w:qFormat/>
    <w:rsid w:val="00476152"/>
    <w:rPr>
      <w:b/>
      <w:bCs/>
      <w:smallCaps/>
      <w:spacing w:val="10"/>
    </w:rPr>
  </w:style>
  <w:style w:type="paragraph" w:styleId="CabealhodoSumrio">
    <w:name w:val="TOC Heading"/>
    <w:basedOn w:val="Ttulo1"/>
    <w:next w:val="Normal"/>
    <w:uiPriority w:val="39"/>
    <w:semiHidden/>
    <w:unhideWhenUsed/>
    <w:qFormat/>
    <w:rsid w:val="0047615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gredors.com.br" TargetMode="External"/><Relationship Id="rId3" Type="http://schemas.openxmlformats.org/officeDocument/2006/relationships/styles" Target="styles.xml"/><Relationship Id="rId7" Type="http://schemas.openxmlformats.org/officeDocument/2006/relationships/hyperlink" Target="http://www.segredors.com.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egredors.com.b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DCA5F-63B5-4E01-BFEE-C352BDEC7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2451</Words>
  <Characters>13237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Setor de Projetos</cp:lastModifiedBy>
  <cp:revision>10</cp:revision>
  <dcterms:created xsi:type="dcterms:W3CDTF">2018-01-12T12:40:00Z</dcterms:created>
  <dcterms:modified xsi:type="dcterms:W3CDTF">2018-01-17T12:32:00Z</dcterms:modified>
</cp:coreProperties>
</file>